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FCBB" w14:textId="01792B64" w:rsidR="008A3A8C" w:rsidRPr="007149DF" w:rsidRDefault="008A3A8C" w:rsidP="008A3A8C">
      <w:pPr>
        <w:spacing w:after="0" w:line="240" w:lineRule="auto"/>
        <w:jc w:val="center"/>
        <w:rPr>
          <w:rFonts w:ascii="Montserrat" w:hAnsi="Montserrat" w:cs="Arial"/>
          <w:b/>
          <w:color w:val="000000"/>
          <w:sz w:val="28"/>
          <w:szCs w:val="28"/>
          <w:u w:val="single"/>
          <w:lang w:eastAsia="ca-ES"/>
        </w:rPr>
      </w:pPr>
      <w:r w:rsidRPr="007149DF">
        <w:rPr>
          <w:rFonts w:ascii="Montserrat" w:hAnsi="Montserrat"/>
          <w:noProof/>
        </w:rPr>
        <w:drawing>
          <wp:anchor distT="0" distB="0" distL="114300" distR="114300" simplePos="0" relativeHeight="251659264" behindDoc="0" locked="0" layoutInCell="1" allowOverlap="1" wp14:anchorId="06A6A1AC" wp14:editId="495FF650">
            <wp:simplePos x="0" y="0"/>
            <wp:positionH relativeFrom="column">
              <wp:posOffset>-251460</wp:posOffset>
            </wp:positionH>
            <wp:positionV relativeFrom="paragraph">
              <wp:posOffset>-614045</wp:posOffset>
            </wp:positionV>
            <wp:extent cx="1636395" cy="714375"/>
            <wp:effectExtent l="0" t="0" r="1905" b="9525"/>
            <wp:wrapSquare wrapText="bothSides"/>
            <wp:docPr id="1" name="Imatge 1" descr="Imatge que conté text&#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Imatge que conté text&#10;&#10;Descripció generada automàtica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639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06316" w14:textId="77777777" w:rsidR="008A3A8C" w:rsidRPr="007149DF" w:rsidRDefault="008A3A8C" w:rsidP="008A3A8C">
      <w:pPr>
        <w:spacing w:after="0" w:line="240" w:lineRule="auto"/>
        <w:jc w:val="center"/>
        <w:rPr>
          <w:rFonts w:ascii="Montserrat" w:hAnsi="Montserrat" w:cs="Arial"/>
          <w:b/>
          <w:color w:val="000000"/>
          <w:sz w:val="28"/>
          <w:szCs w:val="28"/>
          <w:u w:val="single"/>
          <w:lang w:eastAsia="ca-ES"/>
        </w:rPr>
      </w:pPr>
    </w:p>
    <w:p w14:paraId="0447ED7A" w14:textId="77777777" w:rsidR="008A3A8C" w:rsidRPr="007149DF" w:rsidRDefault="008A3A8C" w:rsidP="008A3A8C">
      <w:pPr>
        <w:spacing w:after="0" w:line="240" w:lineRule="auto"/>
        <w:jc w:val="center"/>
        <w:rPr>
          <w:rFonts w:ascii="Montserrat" w:hAnsi="Montserrat" w:cs="Arial"/>
          <w:b/>
          <w:color w:val="000000"/>
          <w:sz w:val="28"/>
          <w:szCs w:val="28"/>
          <w:u w:val="single"/>
          <w:lang w:eastAsia="ca-ES"/>
        </w:rPr>
      </w:pPr>
    </w:p>
    <w:p w14:paraId="58CA4026" w14:textId="77777777" w:rsidR="008A3A8C" w:rsidRPr="007149DF" w:rsidRDefault="008A3A8C" w:rsidP="008A3A8C">
      <w:pPr>
        <w:spacing w:after="0" w:line="240" w:lineRule="auto"/>
        <w:jc w:val="center"/>
        <w:rPr>
          <w:rFonts w:ascii="Montserrat" w:hAnsi="Montserrat" w:cs="Arial"/>
          <w:b/>
          <w:color w:val="000000"/>
          <w:sz w:val="28"/>
          <w:szCs w:val="28"/>
          <w:u w:val="single"/>
          <w:lang w:eastAsia="ca-ES"/>
        </w:rPr>
      </w:pPr>
    </w:p>
    <w:tbl>
      <w:tblPr>
        <w:tblW w:w="8562" w:type="dxa"/>
        <w:jc w:val="center"/>
        <w:tblCellMar>
          <w:left w:w="70" w:type="dxa"/>
          <w:right w:w="70" w:type="dxa"/>
        </w:tblCellMar>
        <w:tblLook w:val="04A0" w:firstRow="1" w:lastRow="0" w:firstColumn="1" w:lastColumn="0" w:noHBand="0" w:noVBand="1"/>
      </w:tblPr>
      <w:tblGrid>
        <w:gridCol w:w="2415"/>
        <w:gridCol w:w="6500"/>
      </w:tblGrid>
      <w:tr w:rsidR="00CE123F" w:rsidRPr="006E1001" w14:paraId="44FA51D4" w14:textId="77777777" w:rsidTr="000F00D9">
        <w:trPr>
          <w:trHeight w:val="315"/>
          <w:jc w:val="center"/>
        </w:trPr>
        <w:tc>
          <w:tcPr>
            <w:tcW w:w="2062" w:type="dxa"/>
            <w:tcBorders>
              <w:top w:val="single" w:sz="8" w:space="0" w:color="auto"/>
              <w:left w:val="single" w:sz="8" w:space="0" w:color="auto"/>
              <w:bottom w:val="single" w:sz="8" w:space="0" w:color="auto"/>
              <w:right w:val="nil"/>
            </w:tcBorders>
            <w:shd w:val="clear" w:color="000000" w:fill="92D050"/>
            <w:vAlign w:val="center"/>
            <w:hideMark/>
          </w:tcPr>
          <w:p w14:paraId="32411AF6" w14:textId="77777777" w:rsidR="00CE123F" w:rsidRPr="006E1001" w:rsidRDefault="00CE123F" w:rsidP="000F00D9">
            <w:pPr>
              <w:spacing w:after="0" w:line="240" w:lineRule="auto"/>
              <w:jc w:val="both"/>
              <w:rPr>
                <w:rFonts w:ascii="Montserrat" w:eastAsia="Times New Roman" w:hAnsi="Montserrat" w:cs="Calibri"/>
                <w:b/>
                <w:bCs/>
                <w:color w:val="FFFFFF"/>
                <w:lang w:eastAsia="ca-ES"/>
              </w:rPr>
            </w:pPr>
            <w:r w:rsidRPr="006E1001">
              <w:rPr>
                <w:rFonts w:ascii="Montserrat" w:eastAsia="Times New Roman" w:hAnsi="Montserrat" w:cs="Calibri"/>
                <w:b/>
                <w:bCs/>
                <w:color w:val="FFFFFF"/>
                <w:lang w:eastAsia="ca-ES"/>
              </w:rPr>
              <w:t>COMISSIÓ:</w:t>
            </w:r>
          </w:p>
        </w:tc>
        <w:tc>
          <w:tcPr>
            <w:tcW w:w="6500" w:type="dxa"/>
            <w:tcBorders>
              <w:top w:val="single" w:sz="8" w:space="0" w:color="auto"/>
              <w:left w:val="nil"/>
              <w:bottom w:val="single" w:sz="8" w:space="0" w:color="auto"/>
              <w:right w:val="single" w:sz="8" w:space="0" w:color="auto"/>
            </w:tcBorders>
            <w:shd w:val="clear" w:color="000000" w:fill="92D050"/>
            <w:noWrap/>
            <w:vAlign w:val="center"/>
            <w:hideMark/>
          </w:tcPr>
          <w:p w14:paraId="06B410EF" w14:textId="77777777" w:rsidR="00CE123F" w:rsidRPr="006E1001" w:rsidRDefault="00CE123F" w:rsidP="000F00D9">
            <w:pPr>
              <w:pStyle w:val="Ttol1"/>
              <w:jc w:val="both"/>
              <w:rPr>
                <w:rFonts w:ascii="Montserrat" w:hAnsi="Montserrat" w:cs="Calibri"/>
                <w:b/>
                <w:lang w:eastAsia="ca-ES"/>
              </w:rPr>
            </w:pPr>
            <w:bookmarkStart w:id="0" w:name="_2._COMUNICACIÓ_I"/>
            <w:bookmarkStart w:id="1" w:name="comunicacioCiutat"/>
            <w:bookmarkEnd w:id="0"/>
            <w:r w:rsidRPr="006E1001">
              <w:rPr>
                <w:rFonts w:ascii="Montserrat" w:hAnsi="Montserrat" w:cs="Calibri"/>
                <w:b/>
                <w:color w:val="FFFFFF"/>
                <w:lang w:eastAsia="ca-ES"/>
              </w:rPr>
              <w:t>2. COMUNICACIÓ I CIUTAT</w:t>
            </w:r>
            <w:bookmarkEnd w:id="1"/>
          </w:p>
        </w:tc>
      </w:tr>
      <w:tr w:rsidR="00CE123F" w:rsidRPr="006E1001" w14:paraId="132ECC53" w14:textId="77777777" w:rsidTr="000F00D9">
        <w:trPr>
          <w:trHeight w:val="2190"/>
          <w:jc w:val="center"/>
        </w:trPr>
        <w:tc>
          <w:tcPr>
            <w:tcW w:w="2062" w:type="dxa"/>
            <w:tcBorders>
              <w:top w:val="nil"/>
              <w:left w:val="single" w:sz="4" w:space="0" w:color="auto"/>
              <w:bottom w:val="single" w:sz="4" w:space="0" w:color="auto"/>
              <w:right w:val="single" w:sz="4" w:space="0" w:color="auto"/>
            </w:tcBorders>
            <w:shd w:val="clear" w:color="auto" w:fill="auto"/>
            <w:vAlign w:val="center"/>
            <w:hideMark/>
          </w:tcPr>
          <w:p w14:paraId="522203E9" w14:textId="77777777" w:rsidR="00CE123F" w:rsidRPr="006E1001" w:rsidRDefault="00CE123F" w:rsidP="000F00D9">
            <w:pPr>
              <w:spacing w:after="0" w:line="240" w:lineRule="auto"/>
              <w:jc w:val="both"/>
              <w:rPr>
                <w:rFonts w:ascii="Montserrat" w:eastAsia="Times New Roman" w:hAnsi="Montserrat" w:cs="Calibri"/>
                <w:b/>
                <w:bCs/>
                <w:color w:val="000000"/>
                <w:lang w:eastAsia="ca-ES"/>
              </w:rPr>
            </w:pPr>
            <w:r w:rsidRPr="006E1001">
              <w:rPr>
                <w:rFonts w:ascii="Montserrat" w:eastAsia="Times New Roman" w:hAnsi="Montserrat" w:cs="Calibri"/>
                <w:b/>
                <w:bCs/>
                <w:color w:val="000000"/>
                <w:lang w:eastAsia="ca-ES"/>
              </w:rPr>
              <w:t>Descripció:</w:t>
            </w:r>
          </w:p>
        </w:tc>
        <w:tc>
          <w:tcPr>
            <w:tcW w:w="6500" w:type="dxa"/>
            <w:tcBorders>
              <w:top w:val="nil"/>
              <w:left w:val="nil"/>
              <w:bottom w:val="single" w:sz="4" w:space="0" w:color="auto"/>
              <w:right w:val="single" w:sz="4" w:space="0" w:color="auto"/>
            </w:tcBorders>
            <w:shd w:val="clear" w:color="auto" w:fill="auto"/>
            <w:vAlign w:val="center"/>
            <w:hideMark/>
          </w:tcPr>
          <w:p w14:paraId="7DFCEFEF" w14:textId="77777777" w:rsidR="00CE123F" w:rsidRPr="006E1001" w:rsidRDefault="00CE123F" w:rsidP="000F00D9">
            <w:pPr>
              <w:spacing w:after="0" w:line="24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Aprofundir sobre temes de ciutat que interessin (museu del tèxtil, projectes comunitaris, accions amb residències, etc.) </w:t>
            </w:r>
          </w:p>
          <w:p w14:paraId="6B8DB269" w14:textId="77777777" w:rsidR="00CE123F" w:rsidRPr="006E1001" w:rsidRDefault="00CE123F" w:rsidP="000F00D9">
            <w:pPr>
              <w:spacing w:after="0" w:line="240" w:lineRule="auto"/>
              <w:jc w:val="both"/>
              <w:rPr>
                <w:rFonts w:ascii="Montserrat" w:eastAsia="Times New Roman" w:hAnsi="Montserrat" w:cs="Calibri"/>
                <w:color w:val="000000"/>
                <w:lang w:eastAsia="ca-ES"/>
              </w:rPr>
            </w:pPr>
          </w:p>
          <w:p w14:paraId="36025976" w14:textId="77777777" w:rsidR="00CE123F" w:rsidRPr="006E1001" w:rsidRDefault="00CE123F" w:rsidP="000F00D9">
            <w:pPr>
              <w:spacing w:after="0" w:line="24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Aprovar una nova campanya d'imatge i comunicació sobre les persones grans.</w:t>
            </w:r>
          </w:p>
        </w:tc>
      </w:tr>
      <w:tr w:rsidR="00CE123F" w:rsidRPr="006E1001" w14:paraId="68D5D869" w14:textId="77777777" w:rsidTr="000F00D9">
        <w:trPr>
          <w:trHeight w:val="885"/>
          <w:jc w:val="center"/>
        </w:trPr>
        <w:tc>
          <w:tcPr>
            <w:tcW w:w="2062" w:type="dxa"/>
            <w:tcBorders>
              <w:top w:val="nil"/>
              <w:left w:val="nil"/>
              <w:bottom w:val="nil"/>
              <w:right w:val="nil"/>
            </w:tcBorders>
            <w:shd w:val="clear" w:color="auto" w:fill="auto"/>
            <w:vAlign w:val="center"/>
            <w:hideMark/>
          </w:tcPr>
          <w:p w14:paraId="0561586F" w14:textId="77777777" w:rsidR="00CE123F" w:rsidRPr="006E1001" w:rsidRDefault="00CE123F" w:rsidP="000F00D9">
            <w:pPr>
              <w:spacing w:after="0" w:line="240" w:lineRule="auto"/>
              <w:jc w:val="both"/>
              <w:rPr>
                <w:rFonts w:ascii="Montserrat" w:eastAsia="Times New Roman" w:hAnsi="Montserrat" w:cs="Calibri"/>
                <w:color w:val="000000"/>
                <w:lang w:eastAsia="ca-ES"/>
              </w:rPr>
            </w:pPr>
          </w:p>
        </w:tc>
        <w:tc>
          <w:tcPr>
            <w:tcW w:w="6500" w:type="dxa"/>
            <w:tcBorders>
              <w:top w:val="nil"/>
              <w:left w:val="nil"/>
              <w:bottom w:val="nil"/>
              <w:right w:val="nil"/>
            </w:tcBorders>
            <w:shd w:val="clear" w:color="auto" w:fill="auto"/>
            <w:noWrap/>
            <w:vAlign w:val="center"/>
            <w:hideMark/>
          </w:tcPr>
          <w:p w14:paraId="13E99648" w14:textId="77777777" w:rsidR="00CE123F" w:rsidRPr="006E1001" w:rsidRDefault="00CE123F" w:rsidP="000F00D9">
            <w:pPr>
              <w:spacing w:after="0" w:line="240" w:lineRule="auto"/>
              <w:jc w:val="both"/>
              <w:rPr>
                <w:rFonts w:ascii="Montserrat" w:eastAsia="Times New Roman" w:hAnsi="Montserrat" w:cs="Calibri"/>
                <w:sz w:val="20"/>
                <w:szCs w:val="20"/>
                <w:lang w:eastAsia="ca-ES"/>
              </w:rPr>
            </w:pPr>
          </w:p>
          <w:p w14:paraId="03371363" w14:textId="77777777" w:rsidR="00CE123F" w:rsidRPr="006E1001" w:rsidRDefault="00CE123F" w:rsidP="000F00D9">
            <w:pPr>
              <w:spacing w:after="0" w:line="240" w:lineRule="auto"/>
              <w:jc w:val="both"/>
              <w:rPr>
                <w:rFonts w:ascii="Montserrat" w:eastAsia="Times New Roman" w:hAnsi="Montserrat" w:cs="Calibri"/>
                <w:sz w:val="20"/>
                <w:szCs w:val="20"/>
                <w:lang w:eastAsia="ca-ES"/>
              </w:rPr>
            </w:pPr>
          </w:p>
          <w:p w14:paraId="72EF7E86" w14:textId="77777777" w:rsidR="00CE123F" w:rsidRPr="006E1001" w:rsidRDefault="00CE123F" w:rsidP="000F00D9">
            <w:pPr>
              <w:spacing w:after="0" w:line="240" w:lineRule="auto"/>
              <w:jc w:val="both"/>
              <w:rPr>
                <w:rFonts w:ascii="Montserrat" w:eastAsia="Times New Roman" w:hAnsi="Montserrat" w:cs="Calibri"/>
                <w:sz w:val="20"/>
                <w:szCs w:val="20"/>
                <w:lang w:eastAsia="ca-ES"/>
              </w:rPr>
            </w:pPr>
          </w:p>
        </w:tc>
      </w:tr>
      <w:tr w:rsidR="00CE123F" w:rsidRPr="006E1001" w14:paraId="0D55F419" w14:textId="77777777" w:rsidTr="000F00D9">
        <w:trPr>
          <w:trHeight w:val="315"/>
          <w:jc w:val="center"/>
        </w:trPr>
        <w:tc>
          <w:tcPr>
            <w:tcW w:w="8562" w:type="dxa"/>
            <w:gridSpan w:val="2"/>
            <w:tcBorders>
              <w:top w:val="single" w:sz="8" w:space="0" w:color="auto"/>
              <w:left w:val="single" w:sz="8" w:space="0" w:color="auto"/>
              <w:bottom w:val="single" w:sz="8" w:space="0" w:color="auto"/>
              <w:right w:val="single" w:sz="8" w:space="0" w:color="000000"/>
            </w:tcBorders>
            <w:shd w:val="clear" w:color="000000" w:fill="92D050"/>
            <w:vAlign w:val="center"/>
            <w:hideMark/>
          </w:tcPr>
          <w:p w14:paraId="6EDC1D1E" w14:textId="02DBB251" w:rsidR="00CE123F" w:rsidRPr="006E1001" w:rsidRDefault="00CE123F" w:rsidP="009E2D25">
            <w:pPr>
              <w:spacing w:after="0" w:line="360" w:lineRule="auto"/>
              <w:jc w:val="both"/>
              <w:rPr>
                <w:rFonts w:ascii="Montserrat" w:eastAsia="Times New Roman" w:hAnsi="Montserrat" w:cs="Calibri"/>
                <w:b/>
                <w:bCs/>
                <w:color w:val="FFFFFF"/>
                <w:lang w:eastAsia="ca-ES"/>
              </w:rPr>
            </w:pPr>
            <w:r w:rsidRPr="006E1001">
              <w:rPr>
                <w:rFonts w:ascii="Montserrat" w:eastAsia="Times New Roman" w:hAnsi="Montserrat" w:cs="Calibri"/>
                <w:b/>
                <w:bCs/>
                <w:color w:val="FFFFFF"/>
                <w:lang w:eastAsia="ca-ES"/>
              </w:rPr>
              <w:t xml:space="preserve">SESSIÓ </w:t>
            </w:r>
            <w:r w:rsidR="00CB7AAC" w:rsidRPr="006E1001">
              <w:rPr>
                <w:rFonts w:ascii="Montserrat" w:eastAsia="Times New Roman" w:hAnsi="Montserrat" w:cs="Calibri"/>
                <w:b/>
                <w:bCs/>
                <w:color w:val="FFFFFF"/>
                <w:lang w:eastAsia="ca-ES"/>
              </w:rPr>
              <w:t>OCTUBRE</w:t>
            </w:r>
          </w:p>
        </w:tc>
      </w:tr>
      <w:tr w:rsidR="00CE123F" w:rsidRPr="006E1001" w14:paraId="44060DF8" w14:textId="77777777" w:rsidTr="000F00D9">
        <w:trPr>
          <w:trHeight w:val="300"/>
          <w:jc w:val="center"/>
        </w:trPr>
        <w:tc>
          <w:tcPr>
            <w:tcW w:w="2062" w:type="dxa"/>
            <w:tcBorders>
              <w:top w:val="nil"/>
              <w:left w:val="single" w:sz="4" w:space="0" w:color="auto"/>
              <w:bottom w:val="single" w:sz="4" w:space="0" w:color="auto"/>
              <w:right w:val="single" w:sz="4" w:space="0" w:color="auto"/>
            </w:tcBorders>
            <w:shd w:val="clear" w:color="auto" w:fill="auto"/>
            <w:vAlign w:val="center"/>
            <w:hideMark/>
          </w:tcPr>
          <w:p w14:paraId="358221A6" w14:textId="77777777" w:rsidR="00CE123F" w:rsidRPr="006E1001" w:rsidRDefault="00CE123F" w:rsidP="009E2D25">
            <w:pPr>
              <w:spacing w:after="0" w:line="360" w:lineRule="auto"/>
              <w:jc w:val="both"/>
              <w:rPr>
                <w:rFonts w:ascii="Montserrat" w:eastAsia="Times New Roman" w:hAnsi="Montserrat" w:cs="Calibri"/>
                <w:b/>
                <w:bCs/>
                <w:color w:val="000000"/>
                <w:lang w:eastAsia="ca-ES"/>
              </w:rPr>
            </w:pPr>
            <w:r w:rsidRPr="006E1001">
              <w:rPr>
                <w:rFonts w:ascii="Montserrat" w:eastAsia="Times New Roman" w:hAnsi="Montserrat" w:cs="Calibri"/>
                <w:b/>
                <w:bCs/>
                <w:color w:val="000000"/>
                <w:lang w:eastAsia="ca-ES"/>
              </w:rPr>
              <w:t>DATA</w:t>
            </w:r>
          </w:p>
        </w:tc>
        <w:tc>
          <w:tcPr>
            <w:tcW w:w="6500" w:type="dxa"/>
            <w:tcBorders>
              <w:top w:val="nil"/>
              <w:left w:val="nil"/>
              <w:bottom w:val="single" w:sz="4" w:space="0" w:color="auto"/>
              <w:right w:val="single" w:sz="4" w:space="0" w:color="auto"/>
            </w:tcBorders>
            <w:shd w:val="clear" w:color="auto" w:fill="auto"/>
            <w:noWrap/>
            <w:vAlign w:val="center"/>
            <w:hideMark/>
          </w:tcPr>
          <w:p w14:paraId="5C51AA7B" w14:textId="120BC5A1" w:rsidR="00CE123F" w:rsidRPr="006E1001" w:rsidRDefault="00CB7AAC"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26</w:t>
            </w:r>
            <w:r w:rsidR="00CE123F" w:rsidRPr="006E1001">
              <w:rPr>
                <w:rFonts w:ascii="Montserrat" w:eastAsia="Times New Roman" w:hAnsi="Montserrat" w:cs="Calibri"/>
                <w:color w:val="000000"/>
                <w:lang w:eastAsia="ca-ES"/>
              </w:rPr>
              <w:t>/</w:t>
            </w:r>
            <w:r w:rsidRPr="006E1001">
              <w:rPr>
                <w:rFonts w:ascii="Montserrat" w:eastAsia="Times New Roman" w:hAnsi="Montserrat" w:cs="Calibri"/>
                <w:color w:val="000000"/>
                <w:lang w:eastAsia="ca-ES"/>
              </w:rPr>
              <w:t>10</w:t>
            </w:r>
            <w:r w:rsidR="00CE123F" w:rsidRPr="006E1001">
              <w:rPr>
                <w:rFonts w:ascii="Montserrat" w:eastAsia="Times New Roman" w:hAnsi="Montserrat" w:cs="Calibri"/>
                <w:color w:val="000000"/>
                <w:lang w:eastAsia="ca-ES"/>
              </w:rPr>
              <w:t>/2022</w:t>
            </w:r>
          </w:p>
        </w:tc>
      </w:tr>
      <w:tr w:rsidR="00CE123F" w:rsidRPr="006E1001" w14:paraId="6EAC898B" w14:textId="77777777" w:rsidTr="000F00D9">
        <w:trPr>
          <w:trHeight w:val="300"/>
          <w:jc w:val="center"/>
        </w:trPr>
        <w:tc>
          <w:tcPr>
            <w:tcW w:w="2062" w:type="dxa"/>
            <w:tcBorders>
              <w:top w:val="nil"/>
              <w:left w:val="single" w:sz="4" w:space="0" w:color="auto"/>
              <w:bottom w:val="single" w:sz="4" w:space="0" w:color="auto"/>
              <w:right w:val="single" w:sz="4" w:space="0" w:color="auto"/>
            </w:tcBorders>
            <w:shd w:val="clear" w:color="auto" w:fill="auto"/>
            <w:vAlign w:val="center"/>
            <w:hideMark/>
          </w:tcPr>
          <w:p w14:paraId="3752C267" w14:textId="77777777" w:rsidR="00CE123F" w:rsidRPr="006E1001" w:rsidRDefault="00CE123F" w:rsidP="009E2D25">
            <w:pPr>
              <w:spacing w:after="0" w:line="360" w:lineRule="auto"/>
              <w:jc w:val="both"/>
              <w:rPr>
                <w:rFonts w:ascii="Montserrat" w:eastAsia="Times New Roman" w:hAnsi="Montserrat" w:cs="Calibri"/>
                <w:b/>
                <w:bCs/>
                <w:color w:val="000000"/>
                <w:lang w:eastAsia="ca-ES"/>
              </w:rPr>
            </w:pPr>
            <w:r w:rsidRPr="006E1001">
              <w:rPr>
                <w:rFonts w:ascii="Montserrat" w:eastAsia="Times New Roman" w:hAnsi="Montserrat" w:cs="Calibri"/>
                <w:b/>
                <w:bCs/>
                <w:color w:val="000000"/>
                <w:lang w:eastAsia="ca-ES"/>
              </w:rPr>
              <w:t>HORA</w:t>
            </w:r>
          </w:p>
        </w:tc>
        <w:tc>
          <w:tcPr>
            <w:tcW w:w="6500" w:type="dxa"/>
            <w:tcBorders>
              <w:top w:val="nil"/>
              <w:left w:val="nil"/>
              <w:bottom w:val="single" w:sz="4" w:space="0" w:color="auto"/>
              <w:right w:val="single" w:sz="4" w:space="0" w:color="auto"/>
            </w:tcBorders>
            <w:shd w:val="clear" w:color="auto" w:fill="auto"/>
            <w:noWrap/>
            <w:vAlign w:val="center"/>
            <w:hideMark/>
          </w:tcPr>
          <w:p w14:paraId="7CF8C50D" w14:textId="77777777" w:rsidR="00CE123F" w:rsidRPr="006E1001" w:rsidRDefault="00CE123F"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10h</w:t>
            </w:r>
          </w:p>
        </w:tc>
      </w:tr>
      <w:tr w:rsidR="00CE123F" w:rsidRPr="006E1001" w14:paraId="72DF2A29" w14:textId="77777777" w:rsidTr="000F00D9">
        <w:trPr>
          <w:trHeight w:val="300"/>
          <w:jc w:val="center"/>
        </w:trPr>
        <w:tc>
          <w:tcPr>
            <w:tcW w:w="2062" w:type="dxa"/>
            <w:tcBorders>
              <w:top w:val="nil"/>
              <w:left w:val="single" w:sz="4" w:space="0" w:color="auto"/>
              <w:bottom w:val="single" w:sz="4" w:space="0" w:color="auto"/>
              <w:right w:val="single" w:sz="4" w:space="0" w:color="auto"/>
            </w:tcBorders>
            <w:shd w:val="clear" w:color="auto" w:fill="auto"/>
            <w:vAlign w:val="center"/>
            <w:hideMark/>
          </w:tcPr>
          <w:p w14:paraId="6C258338" w14:textId="77777777" w:rsidR="00CE123F" w:rsidRPr="006E1001" w:rsidRDefault="00CE123F" w:rsidP="009E2D25">
            <w:pPr>
              <w:spacing w:after="0" w:line="360" w:lineRule="auto"/>
              <w:jc w:val="both"/>
              <w:rPr>
                <w:rFonts w:ascii="Montserrat" w:eastAsia="Times New Roman" w:hAnsi="Montserrat" w:cs="Calibri"/>
                <w:b/>
                <w:bCs/>
                <w:color w:val="000000"/>
                <w:lang w:eastAsia="ca-ES"/>
              </w:rPr>
            </w:pPr>
            <w:r w:rsidRPr="006E1001">
              <w:rPr>
                <w:rFonts w:ascii="Montserrat" w:eastAsia="Times New Roman" w:hAnsi="Montserrat" w:cs="Calibri"/>
                <w:b/>
                <w:bCs/>
                <w:color w:val="000000"/>
                <w:lang w:eastAsia="ca-ES"/>
              </w:rPr>
              <w:t>LLOC</w:t>
            </w:r>
          </w:p>
        </w:tc>
        <w:tc>
          <w:tcPr>
            <w:tcW w:w="6500" w:type="dxa"/>
            <w:tcBorders>
              <w:top w:val="nil"/>
              <w:left w:val="nil"/>
              <w:bottom w:val="single" w:sz="4" w:space="0" w:color="auto"/>
              <w:right w:val="single" w:sz="4" w:space="0" w:color="auto"/>
            </w:tcBorders>
            <w:shd w:val="clear" w:color="auto" w:fill="auto"/>
            <w:noWrap/>
            <w:vAlign w:val="center"/>
            <w:hideMark/>
          </w:tcPr>
          <w:p w14:paraId="7627E092" w14:textId="484DA9FA" w:rsidR="00CE123F" w:rsidRPr="006E1001" w:rsidRDefault="00CE123F"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Casal Pere Quart</w:t>
            </w:r>
          </w:p>
        </w:tc>
      </w:tr>
      <w:tr w:rsidR="00CE123F" w:rsidRPr="006E1001" w14:paraId="7AD352AA" w14:textId="77777777" w:rsidTr="000F00D9">
        <w:trPr>
          <w:trHeight w:val="300"/>
          <w:jc w:val="center"/>
        </w:trPr>
        <w:tc>
          <w:tcPr>
            <w:tcW w:w="2062" w:type="dxa"/>
            <w:tcBorders>
              <w:top w:val="nil"/>
              <w:left w:val="single" w:sz="4" w:space="0" w:color="auto"/>
              <w:bottom w:val="single" w:sz="4" w:space="0" w:color="auto"/>
              <w:right w:val="single" w:sz="4" w:space="0" w:color="auto"/>
            </w:tcBorders>
            <w:shd w:val="clear" w:color="auto" w:fill="auto"/>
            <w:vAlign w:val="center"/>
            <w:hideMark/>
          </w:tcPr>
          <w:p w14:paraId="76616119" w14:textId="77777777" w:rsidR="00CE123F" w:rsidRPr="006E1001" w:rsidRDefault="00CE123F" w:rsidP="009E2D25">
            <w:pPr>
              <w:spacing w:after="0" w:line="360" w:lineRule="auto"/>
              <w:jc w:val="both"/>
              <w:rPr>
                <w:rFonts w:ascii="Montserrat" w:eastAsia="Times New Roman" w:hAnsi="Montserrat" w:cs="Calibri"/>
                <w:b/>
                <w:bCs/>
                <w:color w:val="000000"/>
                <w:lang w:eastAsia="ca-ES"/>
              </w:rPr>
            </w:pPr>
            <w:r w:rsidRPr="006E1001">
              <w:rPr>
                <w:rFonts w:ascii="Montserrat" w:eastAsia="Times New Roman" w:hAnsi="Montserrat" w:cs="Calibri"/>
                <w:b/>
                <w:bCs/>
                <w:color w:val="000000"/>
                <w:lang w:eastAsia="ca-ES"/>
              </w:rPr>
              <w:t>ASSITENTS</w:t>
            </w:r>
          </w:p>
        </w:tc>
        <w:tc>
          <w:tcPr>
            <w:tcW w:w="6500" w:type="dxa"/>
            <w:tcBorders>
              <w:top w:val="nil"/>
              <w:left w:val="nil"/>
              <w:bottom w:val="single" w:sz="4" w:space="0" w:color="auto"/>
              <w:right w:val="single" w:sz="4" w:space="0" w:color="auto"/>
            </w:tcBorders>
            <w:shd w:val="clear" w:color="auto" w:fill="auto"/>
            <w:noWrap/>
            <w:vAlign w:val="center"/>
            <w:hideMark/>
          </w:tcPr>
          <w:p w14:paraId="10D7062E" w14:textId="7AB2AF08" w:rsidR="00CE123F" w:rsidRPr="006E1001" w:rsidRDefault="00CE123F"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Membres comissió:</w:t>
            </w:r>
            <w:r w:rsidR="00CB7AAC" w:rsidRPr="006E1001">
              <w:rPr>
                <w:rFonts w:ascii="Montserrat" w:eastAsia="Times New Roman" w:hAnsi="Montserrat" w:cs="Calibri"/>
                <w:color w:val="000000"/>
                <w:lang w:eastAsia="ca-ES"/>
              </w:rPr>
              <w:t xml:space="preserve"> Enric C., Mari Carmen </w:t>
            </w:r>
            <w:r w:rsidR="008C544D" w:rsidRPr="006E1001">
              <w:rPr>
                <w:rFonts w:ascii="Montserrat" w:eastAsia="Times New Roman" w:hAnsi="Montserrat" w:cs="Calibri"/>
                <w:color w:val="000000"/>
                <w:lang w:eastAsia="ca-ES"/>
              </w:rPr>
              <w:t>R.D.</w:t>
            </w:r>
            <w:r w:rsidR="00CB7AAC" w:rsidRPr="006E1001">
              <w:rPr>
                <w:rFonts w:ascii="Montserrat" w:eastAsia="Times New Roman" w:hAnsi="Montserrat" w:cs="Calibri"/>
                <w:color w:val="000000"/>
                <w:lang w:eastAsia="ca-ES"/>
              </w:rPr>
              <w:t>,</w:t>
            </w:r>
            <w:r w:rsidR="008C544D" w:rsidRPr="006E1001">
              <w:rPr>
                <w:rFonts w:ascii="Montserrat" w:eastAsia="Times New Roman" w:hAnsi="Montserrat" w:cs="Calibri"/>
                <w:color w:val="000000"/>
                <w:lang w:eastAsia="ca-ES"/>
              </w:rPr>
              <w:t xml:space="preserve"> Rosa T., Carme V., Carme M.</w:t>
            </w:r>
            <w:r w:rsidR="00516543" w:rsidRPr="006E1001">
              <w:rPr>
                <w:rFonts w:ascii="Montserrat" w:eastAsia="Times New Roman" w:hAnsi="Montserrat" w:cs="Calibri"/>
                <w:color w:val="000000"/>
                <w:lang w:eastAsia="ca-ES"/>
              </w:rPr>
              <w:t>, Toni L.</w:t>
            </w:r>
          </w:p>
          <w:p w14:paraId="2414BD33" w14:textId="77777777" w:rsidR="00CE123F" w:rsidRPr="006E1001" w:rsidRDefault="00CE123F"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 </w:t>
            </w:r>
          </w:p>
          <w:p w14:paraId="4AAB00A1" w14:textId="36061220" w:rsidR="00CE123F" w:rsidRPr="006E1001" w:rsidRDefault="00CE123F"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S’excusen:</w:t>
            </w:r>
            <w:r w:rsidR="006E1001" w:rsidRPr="006E1001">
              <w:rPr>
                <w:rFonts w:ascii="Montserrat" w:eastAsia="Times New Roman" w:hAnsi="Montserrat" w:cs="Calibri"/>
                <w:color w:val="000000"/>
                <w:lang w:eastAsia="ca-ES"/>
              </w:rPr>
              <w:t xml:space="preserve"> - </w:t>
            </w:r>
          </w:p>
          <w:p w14:paraId="33A2779B" w14:textId="77777777" w:rsidR="00CE123F" w:rsidRPr="006E1001" w:rsidRDefault="00CE123F" w:rsidP="009E2D25">
            <w:pPr>
              <w:spacing w:after="0" w:line="360" w:lineRule="auto"/>
              <w:jc w:val="both"/>
              <w:rPr>
                <w:rFonts w:ascii="Montserrat" w:eastAsia="Times New Roman" w:hAnsi="Montserrat" w:cs="Calibri"/>
                <w:color w:val="000000"/>
                <w:lang w:eastAsia="ca-ES"/>
              </w:rPr>
            </w:pPr>
          </w:p>
        </w:tc>
      </w:tr>
      <w:tr w:rsidR="00CE123F" w:rsidRPr="006E1001" w14:paraId="4A3FD1B5" w14:textId="77777777" w:rsidTr="000F00D9">
        <w:trPr>
          <w:trHeight w:val="300"/>
          <w:jc w:val="center"/>
        </w:trPr>
        <w:tc>
          <w:tcPr>
            <w:tcW w:w="2062" w:type="dxa"/>
            <w:tcBorders>
              <w:top w:val="nil"/>
              <w:left w:val="single" w:sz="4" w:space="0" w:color="auto"/>
              <w:bottom w:val="single" w:sz="4" w:space="0" w:color="auto"/>
              <w:right w:val="single" w:sz="4" w:space="0" w:color="auto"/>
            </w:tcBorders>
            <w:shd w:val="clear" w:color="auto" w:fill="auto"/>
            <w:vAlign w:val="center"/>
            <w:hideMark/>
          </w:tcPr>
          <w:p w14:paraId="18175067" w14:textId="77777777" w:rsidR="00CE123F" w:rsidRPr="006E1001" w:rsidRDefault="00CE123F" w:rsidP="009E2D25">
            <w:pPr>
              <w:spacing w:after="0" w:line="360" w:lineRule="auto"/>
              <w:jc w:val="both"/>
              <w:rPr>
                <w:rFonts w:ascii="Montserrat" w:eastAsia="Times New Roman" w:hAnsi="Montserrat" w:cs="Calibri"/>
                <w:b/>
                <w:bCs/>
                <w:color w:val="000000"/>
                <w:lang w:eastAsia="ca-ES"/>
              </w:rPr>
            </w:pPr>
            <w:r w:rsidRPr="006E1001">
              <w:rPr>
                <w:rFonts w:ascii="Montserrat" w:eastAsia="Times New Roman" w:hAnsi="Montserrat" w:cs="Calibri"/>
                <w:b/>
                <w:bCs/>
                <w:color w:val="000000"/>
                <w:lang w:eastAsia="ca-ES"/>
              </w:rPr>
              <w:t>DINAMITZACIÓ</w:t>
            </w:r>
          </w:p>
        </w:tc>
        <w:tc>
          <w:tcPr>
            <w:tcW w:w="6500" w:type="dxa"/>
            <w:tcBorders>
              <w:top w:val="nil"/>
              <w:left w:val="nil"/>
              <w:bottom w:val="single" w:sz="4" w:space="0" w:color="auto"/>
              <w:right w:val="single" w:sz="4" w:space="0" w:color="auto"/>
            </w:tcBorders>
            <w:shd w:val="clear" w:color="auto" w:fill="auto"/>
            <w:noWrap/>
            <w:vAlign w:val="center"/>
            <w:hideMark/>
          </w:tcPr>
          <w:p w14:paraId="717B10BE" w14:textId="0AE4804F" w:rsidR="00CE123F" w:rsidRPr="006E1001" w:rsidRDefault="00CE123F"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Ajuntament: </w:t>
            </w:r>
          </w:p>
          <w:p w14:paraId="193E2AF5" w14:textId="616D2CE9" w:rsidR="00CE123F" w:rsidRPr="006E1001" w:rsidRDefault="00274C82"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Sònia Tomàs </w:t>
            </w:r>
            <w:r w:rsidR="006E1001" w:rsidRPr="006E1001">
              <w:rPr>
                <w:rFonts w:ascii="Montserrat" w:eastAsia="Times New Roman" w:hAnsi="Montserrat" w:cs="Calibri"/>
                <w:color w:val="000000"/>
                <w:lang w:eastAsia="ca-ES"/>
              </w:rPr>
              <w:t>(</w:t>
            </w:r>
            <w:r w:rsidR="00CE123F" w:rsidRPr="006E1001">
              <w:rPr>
                <w:rFonts w:ascii="Montserrat" w:eastAsia="Times New Roman" w:hAnsi="Montserrat" w:cs="Calibri"/>
                <w:color w:val="000000"/>
                <w:lang w:eastAsia="ca-ES"/>
              </w:rPr>
              <w:t>Portacabot</w:t>
            </w:r>
            <w:r w:rsidR="006E1001" w:rsidRPr="006E1001">
              <w:rPr>
                <w:rFonts w:ascii="Montserrat" w:eastAsia="Times New Roman" w:hAnsi="Montserrat" w:cs="Calibri"/>
                <w:color w:val="000000"/>
                <w:lang w:eastAsia="ca-ES"/>
              </w:rPr>
              <w:t>)</w:t>
            </w:r>
          </w:p>
          <w:p w14:paraId="0102BC12" w14:textId="77777777" w:rsidR="00CE123F" w:rsidRPr="006E1001" w:rsidRDefault="00CE123F" w:rsidP="009E2D25">
            <w:pPr>
              <w:spacing w:after="0" w:line="360" w:lineRule="auto"/>
              <w:jc w:val="both"/>
              <w:rPr>
                <w:rFonts w:ascii="Montserrat" w:eastAsia="Times New Roman" w:hAnsi="Montserrat" w:cs="Calibri"/>
                <w:color w:val="000000"/>
                <w:lang w:eastAsia="ca-ES"/>
              </w:rPr>
            </w:pPr>
          </w:p>
          <w:p w14:paraId="60F5A174" w14:textId="77777777" w:rsidR="00CE123F" w:rsidRPr="006E1001" w:rsidRDefault="00CE123F" w:rsidP="009E2D25">
            <w:pPr>
              <w:spacing w:after="0" w:line="360" w:lineRule="auto"/>
              <w:jc w:val="both"/>
              <w:rPr>
                <w:rFonts w:ascii="Montserrat" w:eastAsia="Times New Roman" w:hAnsi="Montserrat" w:cs="Calibri"/>
                <w:color w:val="000000"/>
                <w:lang w:eastAsia="ca-ES"/>
              </w:rPr>
            </w:pPr>
          </w:p>
        </w:tc>
      </w:tr>
      <w:tr w:rsidR="00CE123F" w:rsidRPr="006E1001" w14:paraId="209B8C9F" w14:textId="77777777" w:rsidTr="000F00D9">
        <w:trPr>
          <w:trHeight w:val="654"/>
          <w:jc w:val="center"/>
        </w:trPr>
        <w:tc>
          <w:tcPr>
            <w:tcW w:w="2062" w:type="dxa"/>
            <w:tcBorders>
              <w:top w:val="nil"/>
              <w:left w:val="single" w:sz="4" w:space="0" w:color="auto"/>
              <w:bottom w:val="single" w:sz="4" w:space="0" w:color="auto"/>
              <w:right w:val="single" w:sz="4" w:space="0" w:color="auto"/>
            </w:tcBorders>
            <w:shd w:val="clear" w:color="auto" w:fill="auto"/>
            <w:vAlign w:val="center"/>
            <w:hideMark/>
          </w:tcPr>
          <w:p w14:paraId="0D5CE7A5" w14:textId="77777777" w:rsidR="00CE123F" w:rsidRPr="006E1001" w:rsidRDefault="00CE123F" w:rsidP="009E2D25">
            <w:pPr>
              <w:spacing w:after="0" w:line="360" w:lineRule="auto"/>
              <w:jc w:val="both"/>
              <w:rPr>
                <w:rFonts w:ascii="Montserrat" w:eastAsia="Times New Roman" w:hAnsi="Montserrat" w:cs="Calibri"/>
                <w:b/>
                <w:bCs/>
                <w:color w:val="000000"/>
                <w:lang w:eastAsia="ca-ES"/>
              </w:rPr>
            </w:pPr>
            <w:r w:rsidRPr="006E1001">
              <w:rPr>
                <w:rFonts w:ascii="Montserrat" w:eastAsia="Times New Roman" w:hAnsi="Montserrat" w:cs="Calibri"/>
                <w:b/>
                <w:bCs/>
                <w:color w:val="000000"/>
                <w:lang w:eastAsia="ca-ES"/>
              </w:rPr>
              <w:t>ORDRE DEL DIA / TEMES A TREBALLAR</w:t>
            </w:r>
          </w:p>
        </w:tc>
        <w:tc>
          <w:tcPr>
            <w:tcW w:w="6500" w:type="dxa"/>
            <w:tcBorders>
              <w:top w:val="nil"/>
              <w:left w:val="nil"/>
              <w:bottom w:val="single" w:sz="4" w:space="0" w:color="auto"/>
              <w:right w:val="single" w:sz="4" w:space="0" w:color="auto"/>
            </w:tcBorders>
            <w:shd w:val="clear" w:color="auto" w:fill="auto"/>
            <w:noWrap/>
            <w:vAlign w:val="center"/>
            <w:hideMark/>
          </w:tcPr>
          <w:p w14:paraId="75459CAF" w14:textId="5397D2DC" w:rsidR="00CE123F" w:rsidRPr="006E1001" w:rsidRDefault="00F47C4F" w:rsidP="009E2D25">
            <w:pPr>
              <w:spacing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1. </w:t>
            </w:r>
            <w:r w:rsidR="00CE123F" w:rsidRPr="006E1001">
              <w:rPr>
                <w:rFonts w:ascii="Montserrat" w:eastAsia="Times New Roman" w:hAnsi="Montserrat" w:cs="Calibri"/>
                <w:color w:val="000000"/>
                <w:lang w:eastAsia="ca-ES"/>
              </w:rPr>
              <w:t>Benvinguda</w:t>
            </w:r>
          </w:p>
          <w:p w14:paraId="7F56A368" w14:textId="184F69FA" w:rsidR="00BD0274" w:rsidRPr="006E1001" w:rsidRDefault="00F47C4F" w:rsidP="009E2D25">
            <w:pPr>
              <w:spacing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2. </w:t>
            </w:r>
            <w:r w:rsidR="00BD0274" w:rsidRPr="006E1001">
              <w:rPr>
                <w:rFonts w:ascii="Montserrat" w:eastAsia="Times New Roman" w:hAnsi="Montserrat" w:cs="Calibri"/>
                <w:color w:val="000000"/>
                <w:lang w:eastAsia="ca-ES"/>
              </w:rPr>
              <w:t>Resposta de l’Ajuntament a les propostes treballades fins ara</w:t>
            </w:r>
          </w:p>
          <w:p w14:paraId="3EA27828" w14:textId="23D121D4" w:rsidR="00CE123F" w:rsidRPr="006E1001" w:rsidRDefault="00F47C4F" w:rsidP="009E2D25">
            <w:pPr>
              <w:spacing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3. </w:t>
            </w:r>
            <w:r w:rsidR="00CE123F" w:rsidRPr="006E1001">
              <w:rPr>
                <w:rFonts w:ascii="Montserrat" w:eastAsia="Times New Roman" w:hAnsi="Montserrat" w:cs="Calibri"/>
                <w:color w:val="000000"/>
                <w:lang w:eastAsia="ca-ES"/>
              </w:rPr>
              <w:t>Telegram</w:t>
            </w:r>
          </w:p>
          <w:p w14:paraId="2D3649ED" w14:textId="46C582F2" w:rsidR="00CE123F" w:rsidRPr="006E1001" w:rsidRDefault="00F47C4F" w:rsidP="009E2D25">
            <w:pPr>
              <w:spacing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4. </w:t>
            </w:r>
            <w:r w:rsidR="00F36625" w:rsidRPr="006E1001">
              <w:rPr>
                <w:rFonts w:ascii="Montserrat" w:eastAsia="Times New Roman" w:hAnsi="Montserrat" w:cs="Calibri"/>
                <w:color w:val="000000"/>
                <w:lang w:eastAsia="ca-ES"/>
              </w:rPr>
              <w:t>Altres temes que es vulguin treballar</w:t>
            </w:r>
          </w:p>
          <w:p w14:paraId="33D88594" w14:textId="132F0CF2" w:rsidR="00CE123F" w:rsidRPr="006E1001" w:rsidRDefault="00F47C4F" w:rsidP="009E2D25">
            <w:pPr>
              <w:spacing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5. </w:t>
            </w:r>
            <w:r w:rsidR="00CE123F" w:rsidRPr="006E1001">
              <w:rPr>
                <w:rFonts w:ascii="Montserrat" w:eastAsia="Times New Roman" w:hAnsi="Montserrat" w:cs="Calibri"/>
                <w:color w:val="000000"/>
                <w:lang w:eastAsia="ca-ES"/>
              </w:rPr>
              <w:t>Properes trobades:</w:t>
            </w:r>
          </w:p>
          <w:p w14:paraId="48249C50" w14:textId="1B3A8D9D" w:rsidR="00F47C4F" w:rsidRPr="006E1001" w:rsidRDefault="00F47C4F" w:rsidP="009E2D25">
            <w:pPr>
              <w:pStyle w:val="Pargrafdellista"/>
              <w:numPr>
                <w:ilvl w:val="0"/>
                <w:numId w:val="13"/>
              </w:numPr>
              <w:spacing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9 de novembre: Comissió de “Ciutat i Comunicació”</w:t>
            </w:r>
          </w:p>
          <w:p w14:paraId="14893B9C" w14:textId="45397404" w:rsidR="00CE123F" w:rsidRPr="006E1001" w:rsidRDefault="00F47C4F" w:rsidP="009E2D25">
            <w:pPr>
              <w:pStyle w:val="Pargrafdellista"/>
              <w:numPr>
                <w:ilvl w:val="0"/>
                <w:numId w:val="13"/>
              </w:numPr>
              <w:spacing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lastRenderedPageBreak/>
              <w:t>14 de desembre</w:t>
            </w:r>
            <w:r w:rsidR="00CE123F" w:rsidRPr="006E1001">
              <w:rPr>
                <w:rFonts w:ascii="Montserrat" w:eastAsia="Times New Roman" w:hAnsi="Montserrat" w:cs="Calibri"/>
                <w:color w:val="000000"/>
                <w:lang w:eastAsia="ca-ES"/>
              </w:rPr>
              <w:t>: Comissió permanent</w:t>
            </w:r>
          </w:p>
          <w:p w14:paraId="4A4879E3" w14:textId="72915A64" w:rsidR="00CE123F" w:rsidRPr="006E1001" w:rsidRDefault="00F47C4F" w:rsidP="009E2D25">
            <w:pPr>
              <w:pStyle w:val="Pargrafdellista"/>
              <w:numPr>
                <w:ilvl w:val="0"/>
                <w:numId w:val="13"/>
              </w:numPr>
              <w:spacing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20 de desembre</w:t>
            </w:r>
            <w:r w:rsidR="00CE123F" w:rsidRPr="006E1001">
              <w:rPr>
                <w:rFonts w:ascii="Montserrat" w:eastAsia="Times New Roman" w:hAnsi="Montserrat" w:cs="Calibri"/>
                <w:color w:val="000000"/>
                <w:lang w:eastAsia="ca-ES"/>
              </w:rPr>
              <w:t>: sessió plenària del Consell</w:t>
            </w:r>
          </w:p>
          <w:p w14:paraId="5978D04E" w14:textId="69302723" w:rsidR="00CE123F" w:rsidRPr="006E1001" w:rsidRDefault="00F36625" w:rsidP="009E2D25">
            <w:pPr>
              <w:spacing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6. </w:t>
            </w:r>
            <w:r w:rsidR="00CE123F" w:rsidRPr="006E1001">
              <w:rPr>
                <w:rFonts w:ascii="Montserrat" w:eastAsia="Times New Roman" w:hAnsi="Montserrat" w:cs="Calibri"/>
                <w:color w:val="000000"/>
                <w:lang w:eastAsia="ca-ES"/>
              </w:rPr>
              <w:t>Torn obert de paraules</w:t>
            </w:r>
          </w:p>
          <w:p w14:paraId="47FBC403" w14:textId="079D4610" w:rsidR="00CE123F" w:rsidRPr="006E1001" w:rsidRDefault="00F36625" w:rsidP="009E2D25">
            <w:pPr>
              <w:pStyle w:val="Pargrafdellista"/>
              <w:spacing w:line="360" w:lineRule="auto"/>
              <w:ind w:left="0"/>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7. </w:t>
            </w:r>
            <w:r w:rsidR="00CE123F" w:rsidRPr="006E1001">
              <w:rPr>
                <w:rFonts w:ascii="Montserrat" w:eastAsia="Times New Roman" w:hAnsi="Montserrat" w:cs="Calibri"/>
                <w:color w:val="000000"/>
                <w:lang w:eastAsia="ca-ES"/>
              </w:rPr>
              <w:t>Comiat</w:t>
            </w:r>
          </w:p>
        </w:tc>
      </w:tr>
      <w:tr w:rsidR="00CE123F" w:rsidRPr="006E1001" w14:paraId="108CDD75" w14:textId="77777777" w:rsidTr="000F00D9">
        <w:trPr>
          <w:trHeight w:val="600"/>
          <w:jc w:val="center"/>
        </w:trPr>
        <w:tc>
          <w:tcPr>
            <w:tcW w:w="2062" w:type="dxa"/>
            <w:tcBorders>
              <w:top w:val="nil"/>
              <w:left w:val="single" w:sz="4" w:space="0" w:color="auto"/>
              <w:bottom w:val="single" w:sz="4" w:space="0" w:color="auto"/>
              <w:right w:val="single" w:sz="4" w:space="0" w:color="auto"/>
            </w:tcBorders>
            <w:shd w:val="clear" w:color="auto" w:fill="auto"/>
            <w:vAlign w:val="center"/>
            <w:hideMark/>
          </w:tcPr>
          <w:p w14:paraId="0A6E67F6" w14:textId="77777777" w:rsidR="00CE123F" w:rsidRPr="006E1001" w:rsidRDefault="00CE123F" w:rsidP="009E2D25">
            <w:pPr>
              <w:spacing w:after="0" w:line="360" w:lineRule="auto"/>
              <w:jc w:val="both"/>
              <w:rPr>
                <w:rFonts w:ascii="Montserrat" w:eastAsia="Times New Roman" w:hAnsi="Montserrat" w:cs="Calibri"/>
                <w:b/>
                <w:bCs/>
                <w:color w:val="000000"/>
                <w:lang w:eastAsia="ca-ES"/>
              </w:rPr>
            </w:pPr>
            <w:r w:rsidRPr="006E1001">
              <w:rPr>
                <w:rFonts w:ascii="Montserrat" w:eastAsia="Times New Roman" w:hAnsi="Montserrat" w:cs="Calibri"/>
                <w:b/>
                <w:bCs/>
                <w:color w:val="000000"/>
                <w:lang w:eastAsia="ca-ES"/>
              </w:rPr>
              <w:lastRenderedPageBreak/>
              <w:t>DESENVOLUPAMET DE LA SESSIÓ</w:t>
            </w:r>
          </w:p>
        </w:tc>
        <w:tc>
          <w:tcPr>
            <w:tcW w:w="6500" w:type="dxa"/>
            <w:tcBorders>
              <w:top w:val="nil"/>
              <w:left w:val="nil"/>
              <w:bottom w:val="single" w:sz="4" w:space="0" w:color="auto"/>
              <w:right w:val="single" w:sz="4" w:space="0" w:color="auto"/>
            </w:tcBorders>
            <w:shd w:val="clear" w:color="auto" w:fill="auto"/>
            <w:noWrap/>
            <w:vAlign w:val="center"/>
            <w:hideMark/>
          </w:tcPr>
          <w:p w14:paraId="489704AF" w14:textId="77777777" w:rsidR="00CE123F" w:rsidRPr="006E1001" w:rsidRDefault="00CE123F" w:rsidP="009E2D25">
            <w:pPr>
              <w:spacing w:after="0" w:line="360" w:lineRule="auto"/>
              <w:ind w:left="720"/>
              <w:jc w:val="both"/>
              <w:rPr>
                <w:rFonts w:ascii="Montserrat" w:eastAsia="Times New Roman" w:hAnsi="Montserrat" w:cs="Calibri"/>
                <w:b/>
                <w:color w:val="000000"/>
                <w:lang w:eastAsia="ca-ES"/>
              </w:rPr>
            </w:pPr>
          </w:p>
          <w:p w14:paraId="649B8FE1" w14:textId="77777777" w:rsidR="00CE123F" w:rsidRPr="006E1001" w:rsidRDefault="00CE123F" w:rsidP="009E2D25">
            <w:pPr>
              <w:numPr>
                <w:ilvl w:val="0"/>
                <w:numId w:val="10"/>
              </w:numPr>
              <w:spacing w:after="0" w:line="360" w:lineRule="auto"/>
              <w:jc w:val="both"/>
              <w:rPr>
                <w:rFonts w:ascii="Montserrat" w:eastAsia="Times New Roman" w:hAnsi="Montserrat" w:cs="Calibri"/>
                <w:b/>
                <w:color w:val="000000"/>
                <w:lang w:eastAsia="ca-ES"/>
              </w:rPr>
            </w:pPr>
            <w:r w:rsidRPr="006E1001">
              <w:rPr>
                <w:rFonts w:ascii="Montserrat" w:eastAsia="Times New Roman" w:hAnsi="Montserrat" w:cs="Calibri"/>
                <w:b/>
                <w:color w:val="000000"/>
                <w:lang w:eastAsia="ca-ES"/>
              </w:rPr>
              <w:t>Benvinguda</w:t>
            </w:r>
          </w:p>
          <w:p w14:paraId="3EEB9091" w14:textId="77777777" w:rsidR="00CE123F" w:rsidRPr="006E1001" w:rsidRDefault="00CE123F" w:rsidP="009E2D25">
            <w:pPr>
              <w:spacing w:after="0" w:line="360" w:lineRule="auto"/>
              <w:ind w:left="1069"/>
              <w:jc w:val="both"/>
              <w:rPr>
                <w:rFonts w:ascii="Montserrat" w:eastAsia="Times New Roman" w:hAnsi="Montserrat" w:cs="Calibri"/>
                <w:b/>
                <w:color w:val="000000"/>
                <w:lang w:eastAsia="ca-ES"/>
              </w:rPr>
            </w:pPr>
          </w:p>
          <w:p w14:paraId="6E15DEBE" w14:textId="77777777" w:rsidR="00CE123F" w:rsidRPr="006E1001" w:rsidRDefault="00CE123F" w:rsidP="009E2D25">
            <w:pPr>
              <w:spacing w:after="0" w:line="360" w:lineRule="auto"/>
              <w:jc w:val="both"/>
              <w:rPr>
                <w:rFonts w:ascii="Montserrat" w:eastAsia="Times New Roman" w:hAnsi="Montserrat" w:cs="Calibri"/>
                <w:bCs/>
                <w:color w:val="000000"/>
                <w:lang w:eastAsia="ca-ES"/>
              </w:rPr>
            </w:pPr>
            <w:r w:rsidRPr="006E1001">
              <w:rPr>
                <w:rFonts w:ascii="Montserrat" w:eastAsia="Times New Roman" w:hAnsi="Montserrat" w:cs="Calibri"/>
                <w:bCs/>
                <w:color w:val="000000"/>
                <w:lang w:eastAsia="ca-ES"/>
              </w:rPr>
              <w:t xml:space="preserve">S’inicia la sessió amb el recordatori dels noms de les persones assistents. </w:t>
            </w:r>
          </w:p>
          <w:p w14:paraId="21FC9270" w14:textId="77777777" w:rsidR="00CE123F" w:rsidRPr="006E1001" w:rsidRDefault="00CE123F" w:rsidP="009E2D25">
            <w:pPr>
              <w:spacing w:after="0" w:line="360" w:lineRule="auto"/>
              <w:jc w:val="both"/>
              <w:rPr>
                <w:rFonts w:ascii="Montserrat" w:eastAsia="Times New Roman" w:hAnsi="Montserrat" w:cs="Calibri"/>
                <w:bCs/>
                <w:color w:val="000000"/>
                <w:lang w:eastAsia="ca-ES"/>
              </w:rPr>
            </w:pPr>
          </w:p>
          <w:p w14:paraId="718A9CF0" w14:textId="010D0CD2" w:rsidR="00CE123F" w:rsidRPr="006E1001" w:rsidRDefault="00D8276A" w:rsidP="009E2D25">
            <w:pPr>
              <w:numPr>
                <w:ilvl w:val="0"/>
                <w:numId w:val="10"/>
              </w:numPr>
              <w:spacing w:after="0" w:line="360" w:lineRule="auto"/>
              <w:jc w:val="both"/>
              <w:rPr>
                <w:rFonts w:ascii="Montserrat" w:eastAsia="Times New Roman" w:hAnsi="Montserrat" w:cs="Calibri"/>
                <w:b/>
                <w:bCs/>
                <w:color w:val="000000"/>
                <w:lang w:eastAsia="ca-ES"/>
              </w:rPr>
            </w:pPr>
            <w:bookmarkStart w:id="2" w:name="_Hlk106615838"/>
            <w:r w:rsidRPr="006E1001">
              <w:rPr>
                <w:rFonts w:ascii="Montserrat" w:eastAsia="Times New Roman" w:hAnsi="Montserrat" w:cs="Calibri"/>
                <w:b/>
                <w:bCs/>
                <w:color w:val="000000"/>
                <w:lang w:eastAsia="ca-ES"/>
              </w:rPr>
              <w:t>Resposta de l’Ajuntament a les propostes treballades fins ara</w:t>
            </w:r>
          </w:p>
          <w:bookmarkEnd w:id="2"/>
          <w:p w14:paraId="6DB3A39D" w14:textId="77777777" w:rsidR="00CE123F" w:rsidRPr="006E1001" w:rsidRDefault="00CE123F" w:rsidP="009E2D25">
            <w:pPr>
              <w:spacing w:after="0" w:line="360" w:lineRule="auto"/>
              <w:jc w:val="both"/>
              <w:rPr>
                <w:rFonts w:ascii="Montserrat" w:eastAsia="Times New Roman" w:hAnsi="Montserrat" w:cs="Calibri"/>
                <w:b/>
                <w:bCs/>
                <w:color w:val="000000"/>
                <w:lang w:eastAsia="ca-ES"/>
              </w:rPr>
            </w:pPr>
          </w:p>
          <w:p w14:paraId="3DF5A7E1" w14:textId="06C28B57" w:rsidR="00CE123F" w:rsidRPr="006E1001" w:rsidRDefault="00D8276A"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En relació als temes treballats durant el curs anterior, el portaveu de la comissió, prèviament a la trobada, va demanar expressament una resposta per part de l’Ajuntament per veure en quin punt es trobava cada una de les propostes plantejades </w:t>
            </w:r>
            <w:r w:rsidR="00947380" w:rsidRPr="006E1001">
              <w:rPr>
                <w:rFonts w:ascii="Montserrat" w:eastAsia="Times New Roman" w:hAnsi="Montserrat" w:cs="Calibri"/>
                <w:color w:val="000000"/>
                <w:lang w:eastAsia="ca-ES"/>
              </w:rPr>
              <w:t xml:space="preserve">prèviament. Les propostes eren les següents: </w:t>
            </w:r>
          </w:p>
          <w:p w14:paraId="6757A002" w14:textId="77777777" w:rsidR="00947380" w:rsidRPr="006E1001" w:rsidRDefault="00947380" w:rsidP="009E2D25">
            <w:pPr>
              <w:spacing w:after="0" w:line="360" w:lineRule="auto"/>
              <w:jc w:val="both"/>
              <w:rPr>
                <w:rFonts w:ascii="Montserrat" w:eastAsia="Times New Roman" w:hAnsi="Montserrat" w:cs="Calibri"/>
                <w:color w:val="000000"/>
                <w:lang w:eastAsia="ca-ES"/>
              </w:rPr>
            </w:pPr>
          </w:p>
          <w:p w14:paraId="096DB324" w14:textId="04DD55B4" w:rsidR="005E55E6" w:rsidRPr="006E1001" w:rsidRDefault="007B7059" w:rsidP="009E2D25">
            <w:pPr>
              <w:pStyle w:val="Pargrafdellista"/>
              <w:numPr>
                <w:ilvl w:val="0"/>
                <w:numId w:val="14"/>
              </w:num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Reducció de tarifes del transport públic, en funció de la renda de persones majors de 60 anys. </w:t>
            </w:r>
          </w:p>
          <w:p w14:paraId="6691E8FB" w14:textId="38AAA088" w:rsidR="005E55E6" w:rsidRPr="006E1001" w:rsidRDefault="007B7059" w:rsidP="009E2D25">
            <w:pPr>
              <w:pStyle w:val="Pargrafdellista"/>
              <w:numPr>
                <w:ilvl w:val="0"/>
                <w:numId w:val="14"/>
              </w:num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Tarifació social de taxis a l’hospital. </w:t>
            </w:r>
          </w:p>
          <w:p w14:paraId="5FD2E511" w14:textId="038E7242" w:rsidR="005E55E6" w:rsidRPr="006E1001" w:rsidRDefault="007B7059" w:rsidP="009E2D25">
            <w:pPr>
              <w:pStyle w:val="Pargrafdellista"/>
              <w:numPr>
                <w:ilvl w:val="0"/>
                <w:numId w:val="14"/>
              </w:num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Bus a l’aeroport.</w:t>
            </w:r>
          </w:p>
          <w:p w14:paraId="26F84843" w14:textId="08519844" w:rsidR="007B7059" w:rsidRPr="006E1001" w:rsidRDefault="005E55E6" w:rsidP="009E2D25">
            <w:pPr>
              <w:pStyle w:val="Pargrafdellista"/>
              <w:numPr>
                <w:ilvl w:val="0"/>
                <w:numId w:val="14"/>
              </w:num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Seguretat vial en termes de p</w:t>
            </w:r>
            <w:r w:rsidR="007B7059" w:rsidRPr="006E1001">
              <w:rPr>
                <w:rFonts w:ascii="Montserrat" w:eastAsia="Times New Roman" w:hAnsi="Montserrat" w:cs="Calibri"/>
                <w:color w:val="000000"/>
                <w:lang w:eastAsia="ca-ES"/>
              </w:rPr>
              <w:t>atinets elèctrics i bicicletes.</w:t>
            </w:r>
          </w:p>
          <w:p w14:paraId="1C484300" w14:textId="77777777" w:rsidR="00947380" w:rsidRPr="006E1001" w:rsidRDefault="00947380" w:rsidP="009E2D25">
            <w:pPr>
              <w:spacing w:after="0" w:line="360" w:lineRule="auto"/>
              <w:jc w:val="both"/>
              <w:rPr>
                <w:rFonts w:ascii="Montserrat" w:eastAsia="Times New Roman" w:hAnsi="Montserrat" w:cs="Calibri"/>
                <w:color w:val="000000"/>
                <w:lang w:eastAsia="ca-ES"/>
              </w:rPr>
            </w:pPr>
          </w:p>
          <w:p w14:paraId="6E0A3B6C" w14:textId="17C3A2F8" w:rsidR="00CE123F" w:rsidRPr="006E1001" w:rsidRDefault="00C5145F" w:rsidP="009E2D25">
            <w:pPr>
              <w:spacing w:after="0" w:line="360" w:lineRule="auto"/>
              <w:jc w:val="both"/>
              <w:rPr>
                <w:rFonts w:ascii="Montserrat" w:eastAsia="Times New Roman" w:hAnsi="Montserrat" w:cs="Calibri"/>
                <w:bCs/>
                <w:color w:val="000000"/>
                <w:lang w:eastAsia="ca-ES"/>
              </w:rPr>
            </w:pPr>
            <w:bookmarkStart w:id="3" w:name="_Hlk106615876"/>
            <w:r w:rsidRPr="006E1001">
              <w:rPr>
                <w:rFonts w:ascii="Montserrat" w:eastAsia="Times New Roman" w:hAnsi="Montserrat" w:cs="Calibri"/>
                <w:bCs/>
                <w:color w:val="000000"/>
                <w:lang w:eastAsia="ca-ES"/>
              </w:rPr>
              <w:t xml:space="preserve">La gent de la comissió comenta que és important tenir resposta d’aquests punts treballats, en quin estat està en mans de l’Ajuntament i quina previsió hi ha respecte a cada una d’elles ja que, sinó, </w:t>
            </w:r>
            <w:r w:rsidR="00C555F6" w:rsidRPr="006E1001">
              <w:rPr>
                <w:rFonts w:ascii="Montserrat" w:eastAsia="Times New Roman" w:hAnsi="Montserrat" w:cs="Calibri"/>
                <w:bCs/>
                <w:color w:val="000000"/>
                <w:lang w:eastAsia="ca-ES"/>
              </w:rPr>
              <w:t xml:space="preserve">hi ha una sensació de no poder anar avançant. </w:t>
            </w:r>
          </w:p>
          <w:p w14:paraId="5BFC82C6" w14:textId="77777777" w:rsidR="00C555F6" w:rsidRPr="006E1001" w:rsidRDefault="00C555F6" w:rsidP="009E2D25">
            <w:pPr>
              <w:spacing w:after="0" w:line="360" w:lineRule="auto"/>
              <w:jc w:val="both"/>
              <w:rPr>
                <w:rFonts w:ascii="Montserrat" w:eastAsia="Times New Roman" w:hAnsi="Montserrat" w:cs="Calibri"/>
                <w:bCs/>
                <w:color w:val="000000"/>
                <w:lang w:eastAsia="ca-ES"/>
              </w:rPr>
            </w:pPr>
          </w:p>
          <w:p w14:paraId="6E73E4C5" w14:textId="6A57060A" w:rsidR="00C555F6" w:rsidRPr="006E1001" w:rsidRDefault="00C555F6" w:rsidP="009E2D25">
            <w:pPr>
              <w:spacing w:after="0" w:line="360" w:lineRule="auto"/>
              <w:jc w:val="both"/>
              <w:rPr>
                <w:rFonts w:ascii="Montserrat" w:eastAsia="Times New Roman" w:hAnsi="Montserrat" w:cs="Calibri"/>
                <w:bCs/>
                <w:color w:val="000000"/>
                <w:lang w:eastAsia="ca-ES"/>
              </w:rPr>
            </w:pPr>
            <w:r w:rsidRPr="006E1001">
              <w:rPr>
                <w:rFonts w:ascii="Montserrat" w:eastAsia="Times New Roman" w:hAnsi="Montserrat" w:cs="Calibri"/>
                <w:bCs/>
                <w:color w:val="000000"/>
                <w:lang w:eastAsia="ca-ES"/>
              </w:rPr>
              <w:lastRenderedPageBreak/>
              <w:t>També perquè potser les respostes a cada una de les demandes o propostes cal matisar-l</w:t>
            </w:r>
            <w:r w:rsidR="00A30A52" w:rsidRPr="006E1001">
              <w:rPr>
                <w:rFonts w:ascii="Montserrat" w:eastAsia="Times New Roman" w:hAnsi="Montserrat" w:cs="Calibri"/>
                <w:bCs/>
                <w:color w:val="000000"/>
                <w:lang w:eastAsia="ca-ES"/>
              </w:rPr>
              <w:t xml:space="preserve">es i la comissió hi haurà de dedicar temps i energies. </w:t>
            </w:r>
          </w:p>
          <w:p w14:paraId="4F83A1C9" w14:textId="77777777" w:rsidR="00E93FDA" w:rsidRPr="006E1001" w:rsidRDefault="00E93FDA" w:rsidP="009E2D25">
            <w:pPr>
              <w:spacing w:after="0" w:line="360" w:lineRule="auto"/>
              <w:jc w:val="both"/>
              <w:rPr>
                <w:rFonts w:ascii="Montserrat" w:eastAsia="Times New Roman" w:hAnsi="Montserrat" w:cs="Calibri"/>
                <w:bCs/>
                <w:color w:val="000000"/>
                <w:lang w:eastAsia="ca-ES"/>
              </w:rPr>
            </w:pPr>
          </w:p>
          <w:p w14:paraId="1996905A" w14:textId="77777777" w:rsidR="00CE123F" w:rsidRPr="006E1001" w:rsidRDefault="00CE123F" w:rsidP="009E2D25">
            <w:pPr>
              <w:numPr>
                <w:ilvl w:val="0"/>
                <w:numId w:val="10"/>
              </w:numPr>
              <w:spacing w:after="0" w:line="360" w:lineRule="auto"/>
              <w:jc w:val="both"/>
              <w:rPr>
                <w:rFonts w:ascii="Montserrat" w:eastAsia="Times New Roman" w:hAnsi="Montserrat" w:cs="Calibri"/>
                <w:b/>
                <w:bCs/>
                <w:color w:val="000000"/>
                <w:lang w:eastAsia="ca-ES"/>
              </w:rPr>
            </w:pPr>
            <w:r w:rsidRPr="006E1001">
              <w:rPr>
                <w:rFonts w:ascii="Montserrat" w:eastAsia="Times New Roman" w:hAnsi="Montserrat" w:cs="Calibri"/>
                <w:b/>
                <w:bCs/>
                <w:color w:val="000000"/>
                <w:lang w:eastAsia="ca-ES"/>
              </w:rPr>
              <w:t>Telegram</w:t>
            </w:r>
          </w:p>
          <w:p w14:paraId="402C98BF" w14:textId="77777777" w:rsidR="00CE123F" w:rsidRPr="006E1001" w:rsidRDefault="00CE123F" w:rsidP="009E2D25">
            <w:pPr>
              <w:spacing w:after="0" w:line="360" w:lineRule="auto"/>
              <w:jc w:val="both"/>
              <w:rPr>
                <w:rFonts w:ascii="Montserrat" w:eastAsia="Times New Roman" w:hAnsi="Montserrat" w:cs="Calibri"/>
                <w:b/>
                <w:bCs/>
                <w:color w:val="000000"/>
                <w:lang w:eastAsia="ca-ES"/>
              </w:rPr>
            </w:pPr>
          </w:p>
          <w:p w14:paraId="2FFE7BFC" w14:textId="0BCA67BC" w:rsidR="00253041" w:rsidRPr="006E1001" w:rsidRDefault="00CE123F"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E</w:t>
            </w:r>
            <w:r w:rsidR="00253041" w:rsidRPr="006E1001">
              <w:rPr>
                <w:rFonts w:ascii="Montserrat" w:eastAsia="Times New Roman" w:hAnsi="Montserrat" w:cs="Calibri"/>
                <w:color w:val="000000"/>
                <w:lang w:eastAsia="ca-ES"/>
              </w:rPr>
              <w:t>s fa un repàs de</w:t>
            </w:r>
            <w:r w:rsidR="00921229" w:rsidRPr="006E1001">
              <w:rPr>
                <w:rFonts w:ascii="Montserrat" w:eastAsia="Times New Roman" w:hAnsi="Montserrat" w:cs="Calibri"/>
                <w:color w:val="000000"/>
                <w:lang w:eastAsia="ca-ES"/>
              </w:rPr>
              <w:t xml:space="preserve">l plantejament inicial del Telegram. </w:t>
            </w:r>
          </w:p>
          <w:p w14:paraId="115E7343" w14:textId="77777777" w:rsidR="00921229" w:rsidRPr="006E1001" w:rsidRDefault="00921229" w:rsidP="009E2D25">
            <w:pPr>
              <w:spacing w:after="0" w:line="360" w:lineRule="auto"/>
              <w:jc w:val="both"/>
              <w:rPr>
                <w:rFonts w:ascii="Montserrat" w:eastAsia="Times New Roman" w:hAnsi="Montserrat" w:cs="Calibri"/>
                <w:color w:val="000000"/>
                <w:lang w:eastAsia="ca-ES"/>
              </w:rPr>
            </w:pPr>
          </w:p>
          <w:p w14:paraId="7F638262" w14:textId="0A7359F9" w:rsidR="00921229" w:rsidRPr="006E1001" w:rsidRDefault="00921229"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Es comenta que no s’està realitzant la tasca d’anar enviant les fitxes de Telegram a l’Ajuntament amb el contingut de les activitats i propostes que s’organitzen des dels casals i centres cívics. </w:t>
            </w:r>
          </w:p>
          <w:p w14:paraId="2F863E4E" w14:textId="77777777" w:rsidR="00921229" w:rsidRPr="006E1001" w:rsidRDefault="00921229" w:rsidP="009E2D25">
            <w:pPr>
              <w:spacing w:after="0" w:line="360" w:lineRule="auto"/>
              <w:jc w:val="both"/>
              <w:rPr>
                <w:rFonts w:ascii="Montserrat" w:eastAsia="Times New Roman" w:hAnsi="Montserrat" w:cs="Calibri"/>
                <w:color w:val="000000"/>
                <w:lang w:eastAsia="ca-ES"/>
              </w:rPr>
            </w:pPr>
          </w:p>
          <w:p w14:paraId="432DFC79" w14:textId="0578E0A0" w:rsidR="00921229" w:rsidRPr="006E1001" w:rsidRDefault="00803750"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S’</w:t>
            </w:r>
            <w:r w:rsidR="00921229" w:rsidRPr="006E1001">
              <w:rPr>
                <w:rFonts w:ascii="Montserrat" w:eastAsia="Times New Roman" w:hAnsi="Montserrat" w:cs="Calibri"/>
                <w:color w:val="000000"/>
                <w:lang w:eastAsia="ca-ES"/>
              </w:rPr>
              <w:t xml:space="preserve">observa que això no s’està fent perquè implica molta feina i, alhora, hi ha poca motivació per part dels membres del Consell Consultiu de Gent Gran. El motiu d’aquesta falta de motivació ve donat per la tardança en les respostes i en la poca concreció d’aquestes. </w:t>
            </w:r>
          </w:p>
          <w:p w14:paraId="759B07A7" w14:textId="77777777" w:rsidR="00803750" w:rsidRPr="006E1001" w:rsidRDefault="00803750" w:rsidP="009E2D25">
            <w:pPr>
              <w:spacing w:after="0" w:line="360" w:lineRule="auto"/>
              <w:jc w:val="both"/>
              <w:rPr>
                <w:rFonts w:ascii="Montserrat" w:eastAsia="Times New Roman" w:hAnsi="Montserrat" w:cs="Calibri"/>
                <w:color w:val="000000"/>
                <w:lang w:eastAsia="ca-ES"/>
              </w:rPr>
            </w:pPr>
          </w:p>
          <w:p w14:paraId="266BBADD" w14:textId="6DD778F1" w:rsidR="00803750" w:rsidRPr="006E1001" w:rsidRDefault="00803750"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Això també succeeix, en part, perquè les associacions i col·lectius que van comprometre’s en el seu dia no estan fent arribar les seves activitats, ja que no hi ha hagut un seguiment constant amb elles. </w:t>
            </w:r>
          </w:p>
          <w:p w14:paraId="0476A5CD" w14:textId="77777777" w:rsidR="00921229" w:rsidRPr="006E1001" w:rsidRDefault="00921229" w:rsidP="009E2D25">
            <w:pPr>
              <w:spacing w:after="0" w:line="360" w:lineRule="auto"/>
              <w:jc w:val="both"/>
              <w:rPr>
                <w:rFonts w:ascii="Montserrat" w:eastAsia="Times New Roman" w:hAnsi="Montserrat" w:cs="Calibri"/>
                <w:color w:val="000000"/>
                <w:lang w:eastAsia="ca-ES"/>
              </w:rPr>
            </w:pPr>
          </w:p>
          <w:p w14:paraId="1EAF6C02" w14:textId="1DC2C1B6" w:rsidR="00921229" w:rsidRPr="006E1001" w:rsidRDefault="00BE13FA"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La Comissió fa </w:t>
            </w:r>
            <w:r w:rsidR="003B7792" w:rsidRPr="006E1001">
              <w:rPr>
                <w:rFonts w:ascii="Montserrat" w:eastAsia="Times New Roman" w:hAnsi="Montserrat" w:cs="Calibri"/>
                <w:color w:val="000000"/>
                <w:lang w:eastAsia="ca-ES"/>
              </w:rPr>
              <w:t>tres</w:t>
            </w:r>
            <w:r w:rsidRPr="006E1001">
              <w:rPr>
                <w:rFonts w:ascii="Montserrat" w:eastAsia="Times New Roman" w:hAnsi="Montserrat" w:cs="Calibri"/>
                <w:color w:val="000000"/>
                <w:lang w:eastAsia="ca-ES"/>
              </w:rPr>
              <w:t xml:space="preserve"> propostes en ferm: </w:t>
            </w:r>
          </w:p>
          <w:p w14:paraId="4DA3A30E" w14:textId="77777777" w:rsidR="00BE13FA" w:rsidRPr="006E1001" w:rsidRDefault="00BE13FA" w:rsidP="009E2D25">
            <w:pPr>
              <w:spacing w:after="0" w:line="360" w:lineRule="auto"/>
              <w:jc w:val="both"/>
              <w:rPr>
                <w:rFonts w:ascii="Montserrat" w:eastAsia="Times New Roman" w:hAnsi="Montserrat" w:cs="Calibri"/>
                <w:color w:val="000000"/>
                <w:lang w:eastAsia="ca-ES"/>
              </w:rPr>
            </w:pPr>
          </w:p>
          <w:p w14:paraId="09FD3388" w14:textId="5175C584" w:rsidR="00BE13FA" w:rsidRPr="006E1001" w:rsidRDefault="00BE13FA" w:rsidP="009E2D25">
            <w:pPr>
              <w:pStyle w:val="Pargrafdellista"/>
              <w:numPr>
                <w:ilvl w:val="0"/>
                <w:numId w:val="15"/>
              </w:num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Que es treballi en format telemàtic, a través del Telegram i, al mateix temps, també es reforci el format en paper</w:t>
            </w:r>
            <w:r w:rsidR="001861C2" w:rsidRPr="006E1001">
              <w:rPr>
                <w:rFonts w:ascii="Montserrat" w:eastAsia="Times New Roman" w:hAnsi="Montserrat" w:cs="Calibri"/>
                <w:color w:val="000000"/>
                <w:lang w:eastAsia="ca-ES"/>
              </w:rPr>
              <w:t xml:space="preserve">. És a dir, que </w:t>
            </w:r>
            <w:r w:rsidR="001861C2" w:rsidRPr="006E1001">
              <w:rPr>
                <w:rFonts w:ascii="Montserrat" w:eastAsia="Times New Roman" w:hAnsi="Montserrat" w:cs="Calibri"/>
                <w:b/>
                <w:bCs/>
                <w:color w:val="000000"/>
                <w:lang w:eastAsia="ca-ES"/>
              </w:rPr>
              <w:t>la difusió del canal de Telegram i de les activitats es realitzi pels dos canals, digital i en paper</w:t>
            </w:r>
            <w:r w:rsidR="001861C2" w:rsidRPr="006E1001">
              <w:rPr>
                <w:rFonts w:ascii="Montserrat" w:eastAsia="Times New Roman" w:hAnsi="Montserrat" w:cs="Calibri"/>
                <w:color w:val="000000"/>
                <w:lang w:eastAsia="ca-ES"/>
              </w:rPr>
              <w:t xml:space="preserve">. Això es deu donat a que s’observa que molta gent </w:t>
            </w:r>
            <w:r w:rsidR="00B209C7" w:rsidRPr="006E1001">
              <w:rPr>
                <w:rFonts w:ascii="Montserrat" w:eastAsia="Times New Roman" w:hAnsi="Montserrat" w:cs="Calibri"/>
                <w:color w:val="000000"/>
                <w:lang w:eastAsia="ca-ES"/>
              </w:rPr>
              <w:t xml:space="preserve">abans rebia més directament la informació, i que en format digital exclusivament pot ser que no arribi a totes les </w:t>
            </w:r>
            <w:r w:rsidR="00B209C7" w:rsidRPr="006E1001">
              <w:rPr>
                <w:rFonts w:ascii="Montserrat" w:eastAsia="Times New Roman" w:hAnsi="Montserrat" w:cs="Calibri"/>
                <w:color w:val="000000"/>
                <w:lang w:eastAsia="ca-ES"/>
              </w:rPr>
              <w:lastRenderedPageBreak/>
              <w:t xml:space="preserve">persones, ja que no tothom té accés a Telegram o a un </w:t>
            </w:r>
            <w:proofErr w:type="spellStart"/>
            <w:r w:rsidR="00B209C7" w:rsidRPr="006E1001">
              <w:rPr>
                <w:rFonts w:ascii="Montserrat" w:eastAsia="Times New Roman" w:hAnsi="Montserrat" w:cs="Calibri"/>
                <w:color w:val="000000"/>
                <w:lang w:eastAsia="ca-ES"/>
              </w:rPr>
              <w:t>smartphone</w:t>
            </w:r>
            <w:proofErr w:type="spellEnd"/>
            <w:r w:rsidR="00B209C7" w:rsidRPr="006E1001">
              <w:rPr>
                <w:rFonts w:ascii="Montserrat" w:eastAsia="Times New Roman" w:hAnsi="Montserrat" w:cs="Calibri"/>
                <w:color w:val="000000"/>
                <w:lang w:eastAsia="ca-ES"/>
              </w:rPr>
              <w:t xml:space="preserve">. </w:t>
            </w:r>
          </w:p>
          <w:p w14:paraId="6796CB50" w14:textId="77777777" w:rsidR="00081D21" w:rsidRPr="006E1001" w:rsidRDefault="00081D21" w:rsidP="009E2D25">
            <w:pPr>
              <w:pStyle w:val="Pargrafdellista"/>
              <w:spacing w:after="0" w:line="360" w:lineRule="auto"/>
              <w:ind w:left="720"/>
              <w:jc w:val="both"/>
              <w:rPr>
                <w:rFonts w:ascii="Montserrat" w:eastAsia="Times New Roman" w:hAnsi="Montserrat" w:cs="Calibri"/>
                <w:color w:val="000000"/>
                <w:lang w:eastAsia="ca-ES"/>
              </w:rPr>
            </w:pPr>
          </w:p>
          <w:p w14:paraId="58B9CED3" w14:textId="1F60C572" w:rsidR="00BE13FA" w:rsidRPr="006E1001" w:rsidRDefault="00740EB3" w:rsidP="009E2D25">
            <w:pPr>
              <w:pStyle w:val="Pargrafdellista"/>
              <w:numPr>
                <w:ilvl w:val="0"/>
                <w:numId w:val="15"/>
              </w:num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Es comenta que l’ideal seria que dues persones de la Comissió regulessin les activitats dels casals i centres cívics i ho derivessin a l’Ajuntament per tal que es pugui traspassar al canal de Telegram. Ara bé, es veu que hi ha poca assistència i els i les membres del Consell Consultiu de Gent Gran no estan motivats</w:t>
            </w:r>
            <w:r w:rsidR="00EC69C4" w:rsidRPr="006E1001">
              <w:rPr>
                <w:rFonts w:ascii="Montserrat" w:eastAsia="Times New Roman" w:hAnsi="Montserrat" w:cs="Calibri"/>
                <w:color w:val="000000"/>
                <w:lang w:eastAsia="ca-ES"/>
              </w:rPr>
              <w:t xml:space="preserve">. </w:t>
            </w:r>
            <w:r w:rsidR="00EC69C4" w:rsidRPr="006E1001">
              <w:rPr>
                <w:rFonts w:ascii="Montserrat" w:eastAsia="Times New Roman" w:hAnsi="Montserrat" w:cs="Calibri"/>
                <w:b/>
                <w:bCs/>
                <w:color w:val="000000"/>
                <w:lang w:eastAsia="ca-ES"/>
              </w:rPr>
              <w:t xml:space="preserve">Es </w:t>
            </w:r>
            <w:r w:rsidR="00CF280A" w:rsidRPr="006E1001">
              <w:rPr>
                <w:rFonts w:ascii="Montserrat" w:eastAsia="Times New Roman" w:hAnsi="Montserrat" w:cs="Calibri"/>
                <w:b/>
                <w:bCs/>
                <w:color w:val="000000"/>
                <w:lang w:eastAsia="ca-ES"/>
              </w:rPr>
              <w:t xml:space="preserve">comenta que una possible proposta seria que </w:t>
            </w:r>
            <w:r w:rsidR="00EC69C4" w:rsidRPr="006E1001">
              <w:rPr>
                <w:rFonts w:ascii="Montserrat" w:eastAsia="Times New Roman" w:hAnsi="Montserrat" w:cs="Calibri"/>
                <w:b/>
                <w:bCs/>
                <w:color w:val="000000"/>
                <w:lang w:eastAsia="ca-ES"/>
              </w:rPr>
              <w:t>alguna figura de l’Ajuntament realitz</w:t>
            </w:r>
            <w:r w:rsidR="00CF280A" w:rsidRPr="006E1001">
              <w:rPr>
                <w:rFonts w:ascii="Montserrat" w:eastAsia="Times New Roman" w:hAnsi="Montserrat" w:cs="Calibri"/>
                <w:b/>
                <w:bCs/>
                <w:color w:val="000000"/>
                <w:lang w:eastAsia="ca-ES"/>
              </w:rPr>
              <w:t>és</w:t>
            </w:r>
            <w:r w:rsidR="00EC69C4" w:rsidRPr="006E1001">
              <w:rPr>
                <w:rFonts w:ascii="Montserrat" w:eastAsia="Times New Roman" w:hAnsi="Montserrat" w:cs="Calibri"/>
                <w:b/>
                <w:bCs/>
                <w:color w:val="000000"/>
                <w:lang w:eastAsia="ca-ES"/>
              </w:rPr>
              <w:t xml:space="preserve"> aquesta tasca i que f</w:t>
            </w:r>
            <w:r w:rsidR="00CF280A" w:rsidRPr="006E1001">
              <w:rPr>
                <w:rFonts w:ascii="Montserrat" w:eastAsia="Times New Roman" w:hAnsi="Montserrat" w:cs="Calibri"/>
                <w:b/>
                <w:bCs/>
                <w:color w:val="000000"/>
                <w:lang w:eastAsia="ca-ES"/>
              </w:rPr>
              <w:t>es</w:t>
            </w:r>
            <w:r w:rsidR="00EC69C4" w:rsidRPr="006E1001">
              <w:rPr>
                <w:rFonts w:ascii="Montserrat" w:eastAsia="Times New Roman" w:hAnsi="Montserrat" w:cs="Calibri"/>
                <w:b/>
                <w:bCs/>
                <w:color w:val="000000"/>
                <w:lang w:eastAsia="ca-ES"/>
              </w:rPr>
              <w:t xml:space="preserve"> un seguiment d’aquestes activitats i del canal de difusió</w:t>
            </w:r>
            <w:r w:rsidR="00EC69C4" w:rsidRPr="006E1001">
              <w:rPr>
                <w:rFonts w:ascii="Montserrat" w:eastAsia="Times New Roman" w:hAnsi="Montserrat" w:cs="Calibri"/>
                <w:color w:val="000000"/>
                <w:lang w:eastAsia="ca-ES"/>
              </w:rPr>
              <w:t xml:space="preserve">. </w:t>
            </w:r>
          </w:p>
          <w:p w14:paraId="577022C1" w14:textId="77777777" w:rsidR="003B7792" w:rsidRPr="006E1001" w:rsidRDefault="003B7792" w:rsidP="009E2D25">
            <w:pPr>
              <w:pStyle w:val="Pargrafdellista"/>
              <w:spacing w:line="360" w:lineRule="auto"/>
              <w:rPr>
                <w:rFonts w:ascii="Montserrat" w:eastAsia="Times New Roman" w:hAnsi="Montserrat" w:cs="Calibri"/>
                <w:color w:val="000000"/>
                <w:lang w:eastAsia="ca-ES"/>
              </w:rPr>
            </w:pPr>
          </w:p>
          <w:p w14:paraId="0F053FE0" w14:textId="535A4898" w:rsidR="003B7792" w:rsidRPr="006E1001" w:rsidRDefault="003B7792" w:rsidP="009E2D25">
            <w:pPr>
              <w:pStyle w:val="Pargrafdellista"/>
              <w:numPr>
                <w:ilvl w:val="0"/>
                <w:numId w:val="15"/>
              </w:num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Assistir a les Associacions de Veïns i Veïnes de Sabadell, que en total son 25, per fer arribar presencialment </w:t>
            </w:r>
            <w:r w:rsidR="00323A55" w:rsidRPr="006E1001">
              <w:rPr>
                <w:rFonts w:ascii="Montserrat" w:eastAsia="Times New Roman" w:hAnsi="Montserrat" w:cs="Calibri"/>
                <w:color w:val="000000"/>
                <w:lang w:eastAsia="ca-ES"/>
              </w:rPr>
              <w:t xml:space="preserve">el canal de difusió de Telegram, així com integrar-les en la xarxa. </w:t>
            </w:r>
          </w:p>
          <w:p w14:paraId="55223B5C" w14:textId="77777777" w:rsidR="00253041" w:rsidRPr="006E1001" w:rsidRDefault="00253041" w:rsidP="009E2D25">
            <w:pPr>
              <w:spacing w:after="0" w:line="360" w:lineRule="auto"/>
              <w:jc w:val="both"/>
              <w:rPr>
                <w:rFonts w:ascii="Montserrat" w:eastAsia="Times New Roman" w:hAnsi="Montserrat" w:cs="Calibri"/>
                <w:color w:val="000000"/>
                <w:lang w:eastAsia="ca-ES"/>
              </w:rPr>
            </w:pPr>
          </w:p>
          <w:p w14:paraId="3BAF87F1" w14:textId="7C4CF527" w:rsidR="001C3F4E" w:rsidRPr="006E1001" w:rsidRDefault="001C3F4E"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També es diu de realitzar un llistat de les associacions de gent gran que hi ha a Sabadell per tal de mantenir-les informades i connectades, ja que fent xarxa és quan més poder grupal i de territori hi ha. </w:t>
            </w:r>
          </w:p>
          <w:p w14:paraId="6E41FA08" w14:textId="77777777" w:rsidR="001C3F4E" w:rsidRPr="006E1001" w:rsidRDefault="001C3F4E" w:rsidP="009E2D25">
            <w:pPr>
              <w:spacing w:after="0" w:line="360" w:lineRule="auto"/>
              <w:jc w:val="both"/>
              <w:rPr>
                <w:rFonts w:ascii="Montserrat" w:eastAsia="Times New Roman" w:hAnsi="Montserrat" w:cs="Calibri"/>
                <w:color w:val="000000"/>
                <w:lang w:eastAsia="ca-ES"/>
              </w:rPr>
            </w:pPr>
          </w:p>
          <w:p w14:paraId="54A43D87" w14:textId="4682C72B" w:rsidR="001C3F4E" w:rsidRPr="006E1001" w:rsidRDefault="008B41E7"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Altrament, s’explica que des de l’Ajuntament es va fer una campanya de difusió pels casals, centres cívics, etc. per tal de fer arribar la informació del canal de Telegram. </w:t>
            </w:r>
          </w:p>
          <w:p w14:paraId="2F271233" w14:textId="77777777" w:rsidR="008B41E7" w:rsidRPr="006E1001" w:rsidRDefault="008B41E7" w:rsidP="009E2D25">
            <w:pPr>
              <w:spacing w:after="0" w:line="360" w:lineRule="auto"/>
              <w:jc w:val="both"/>
              <w:rPr>
                <w:rFonts w:ascii="Montserrat" w:eastAsia="Times New Roman" w:hAnsi="Montserrat" w:cs="Calibri"/>
                <w:color w:val="000000"/>
                <w:lang w:eastAsia="ca-ES"/>
              </w:rPr>
            </w:pPr>
          </w:p>
          <w:p w14:paraId="4449BD16" w14:textId="037AF55D" w:rsidR="008B41E7" w:rsidRPr="006E1001" w:rsidRDefault="008B41E7"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Alguns membres de la comissió es sorprenen d’aquesta notícia ja que diuen que als que ells o elles en formen part aquesta campanya de difusió no ha arribat. Aquests casos en concret son: </w:t>
            </w:r>
          </w:p>
          <w:p w14:paraId="33FFDFEB" w14:textId="798208B6" w:rsidR="008B41E7" w:rsidRPr="006E1001" w:rsidRDefault="008B41E7" w:rsidP="009E2D25">
            <w:pPr>
              <w:pStyle w:val="Pargrafdellista"/>
              <w:numPr>
                <w:ilvl w:val="0"/>
                <w:numId w:val="15"/>
              </w:num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Casal Primer de Maig</w:t>
            </w:r>
          </w:p>
          <w:p w14:paraId="4F4A7220" w14:textId="5C7D855F" w:rsidR="008B41E7" w:rsidRPr="006E1001" w:rsidRDefault="008B41E7" w:rsidP="009E2D25">
            <w:pPr>
              <w:pStyle w:val="Pargrafdellista"/>
              <w:numPr>
                <w:ilvl w:val="0"/>
                <w:numId w:val="15"/>
              </w:num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Mercat Sant Joan</w:t>
            </w:r>
          </w:p>
          <w:p w14:paraId="2F2AF1ED" w14:textId="77777777" w:rsidR="009E2D25" w:rsidRPr="006E1001" w:rsidRDefault="009E2D25" w:rsidP="009E2D25">
            <w:pPr>
              <w:spacing w:after="0" w:line="360" w:lineRule="auto"/>
              <w:jc w:val="both"/>
              <w:rPr>
                <w:rFonts w:ascii="Montserrat" w:eastAsia="Times New Roman" w:hAnsi="Montserrat" w:cs="Calibri"/>
                <w:color w:val="000000"/>
                <w:lang w:eastAsia="ca-ES"/>
              </w:rPr>
            </w:pPr>
          </w:p>
          <w:p w14:paraId="7AE2FD12" w14:textId="267D4774" w:rsidR="008B41E7" w:rsidRPr="006E1001" w:rsidRDefault="009E2D25"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També es diu que la campanya de difusió del canal de Telegram hauria de fer-se pels carrers i posar-la a espais públics i força transitats per tal de donar-ho a conèixer a tothom. </w:t>
            </w:r>
          </w:p>
          <w:bookmarkEnd w:id="3"/>
          <w:p w14:paraId="497E727B" w14:textId="77777777" w:rsidR="00CE123F" w:rsidRPr="006E1001" w:rsidRDefault="00CE123F" w:rsidP="009E2D25">
            <w:pPr>
              <w:spacing w:after="0" w:line="360" w:lineRule="auto"/>
              <w:jc w:val="both"/>
              <w:rPr>
                <w:rFonts w:ascii="Montserrat" w:eastAsia="Times New Roman" w:hAnsi="Montserrat" w:cs="Calibri"/>
                <w:color w:val="000000"/>
                <w:lang w:eastAsia="ca-ES"/>
              </w:rPr>
            </w:pPr>
          </w:p>
          <w:p w14:paraId="12FAA530" w14:textId="19A0F13E" w:rsidR="00CE123F" w:rsidRPr="006E1001" w:rsidRDefault="00E2097B" w:rsidP="009E2D25">
            <w:pPr>
              <w:numPr>
                <w:ilvl w:val="0"/>
                <w:numId w:val="10"/>
              </w:numPr>
              <w:spacing w:after="0" w:line="360" w:lineRule="auto"/>
              <w:jc w:val="both"/>
              <w:rPr>
                <w:rFonts w:ascii="Montserrat" w:eastAsia="Times New Roman" w:hAnsi="Montserrat" w:cs="Calibri"/>
                <w:b/>
                <w:bCs/>
                <w:color w:val="000000"/>
                <w:lang w:eastAsia="ca-ES"/>
              </w:rPr>
            </w:pPr>
            <w:r w:rsidRPr="006E1001">
              <w:rPr>
                <w:rFonts w:ascii="Montserrat" w:eastAsia="Times New Roman" w:hAnsi="Montserrat" w:cs="Calibri"/>
                <w:b/>
                <w:bCs/>
                <w:color w:val="000000"/>
                <w:lang w:eastAsia="ca-ES"/>
              </w:rPr>
              <w:t>Altres temes que es vulguin treballar</w:t>
            </w:r>
          </w:p>
          <w:p w14:paraId="59F675C6" w14:textId="4777C644" w:rsidR="009E2D25" w:rsidRPr="006E1001" w:rsidRDefault="00394712" w:rsidP="009E2D25">
            <w:pPr>
              <w:spacing w:after="0" w:line="360" w:lineRule="auto"/>
              <w:jc w:val="both"/>
              <w:rPr>
                <w:rFonts w:ascii="Montserrat" w:eastAsia="Times New Roman" w:hAnsi="Montserrat" w:cs="Calibri"/>
                <w:bCs/>
                <w:color w:val="000000"/>
                <w:lang w:eastAsia="ca-ES"/>
              </w:rPr>
            </w:pPr>
            <w:r w:rsidRPr="006E1001">
              <w:rPr>
                <w:rFonts w:ascii="Montserrat" w:eastAsia="Times New Roman" w:hAnsi="Montserrat" w:cs="Calibri"/>
                <w:bCs/>
                <w:color w:val="000000"/>
                <w:lang w:eastAsia="ca-ES"/>
              </w:rPr>
              <w:t xml:space="preserve">Dins l’apartat de tarifes del transport públic, es trasllada una </w:t>
            </w:r>
            <w:r w:rsidR="004F3020" w:rsidRPr="006E1001">
              <w:rPr>
                <w:rFonts w:ascii="Montserrat" w:eastAsia="Times New Roman" w:hAnsi="Montserrat" w:cs="Calibri"/>
                <w:bCs/>
                <w:color w:val="000000"/>
                <w:lang w:eastAsia="ca-ES"/>
              </w:rPr>
              <w:t>petició</w:t>
            </w:r>
            <w:r w:rsidRPr="006E1001">
              <w:rPr>
                <w:rFonts w:ascii="Montserrat" w:eastAsia="Times New Roman" w:hAnsi="Montserrat" w:cs="Calibri"/>
                <w:bCs/>
                <w:color w:val="000000"/>
                <w:lang w:eastAsia="ca-ES"/>
              </w:rPr>
              <w:t xml:space="preserve"> molt específica: </w:t>
            </w:r>
            <w:r w:rsidR="004F3020" w:rsidRPr="006E1001">
              <w:rPr>
                <w:rFonts w:ascii="Montserrat" w:eastAsia="Times New Roman" w:hAnsi="Montserrat" w:cs="Calibri"/>
                <w:bCs/>
                <w:color w:val="000000"/>
                <w:lang w:eastAsia="ca-ES"/>
              </w:rPr>
              <w:t xml:space="preserve">S’observa que hi ha mancança en l’estat informatiu dels panels de busos, que no hi ha una actualització òptima d’aquests. </w:t>
            </w:r>
          </w:p>
          <w:p w14:paraId="4AF1FC08" w14:textId="77777777" w:rsidR="00312BD6" w:rsidRPr="006E1001" w:rsidRDefault="00312BD6" w:rsidP="009E2D25">
            <w:pPr>
              <w:spacing w:after="0" w:line="360" w:lineRule="auto"/>
              <w:jc w:val="both"/>
              <w:rPr>
                <w:rFonts w:ascii="Montserrat" w:eastAsia="Times New Roman" w:hAnsi="Montserrat" w:cs="Calibri"/>
                <w:bCs/>
                <w:color w:val="000000"/>
                <w:lang w:eastAsia="ca-ES"/>
              </w:rPr>
            </w:pPr>
          </w:p>
          <w:p w14:paraId="64251522" w14:textId="05D6BB33" w:rsidR="009C0F94" w:rsidRPr="006E1001" w:rsidRDefault="00312BD6" w:rsidP="009E2D25">
            <w:pPr>
              <w:spacing w:after="0" w:line="360" w:lineRule="auto"/>
              <w:jc w:val="both"/>
              <w:rPr>
                <w:rFonts w:ascii="Montserrat" w:eastAsia="Times New Roman" w:hAnsi="Montserrat" w:cs="Calibri"/>
                <w:bCs/>
                <w:color w:val="000000"/>
                <w:lang w:eastAsia="ca-ES"/>
              </w:rPr>
            </w:pPr>
            <w:r w:rsidRPr="006E1001">
              <w:rPr>
                <w:rFonts w:ascii="Montserrat" w:eastAsia="Times New Roman" w:hAnsi="Montserrat" w:cs="Calibri"/>
                <w:bCs/>
                <w:color w:val="000000"/>
                <w:lang w:eastAsia="ca-ES"/>
              </w:rPr>
              <w:t>Aquest fet suposa que les persones grans hagin de desplaçar-se caminant entre parada i parada, per confirmar que la informació sigui adequada i adient</w:t>
            </w:r>
            <w:r w:rsidR="0010067A" w:rsidRPr="006E1001">
              <w:rPr>
                <w:rFonts w:ascii="Montserrat" w:eastAsia="Times New Roman" w:hAnsi="Montserrat" w:cs="Calibri"/>
                <w:bCs/>
                <w:color w:val="000000"/>
                <w:lang w:eastAsia="ca-ES"/>
              </w:rPr>
              <w:t xml:space="preserve"> i per poder agafar el bus que necessiten. </w:t>
            </w:r>
          </w:p>
          <w:p w14:paraId="122B19AA" w14:textId="77777777" w:rsidR="00102D6C" w:rsidRPr="006E1001" w:rsidRDefault="00102D6C" w:rsidP="009E2D25">
            <w:pPr>
              <w:spacing w:after="0" w:line="360" w:lineRule="auto"/>
              <w:jc w:val="both"/>
              <w:rPr>
                <w:rFonts w:ascii="Montserrat" w:eastAsia="Times New Roman" w:hAnsi="Montserrat" w:cs="Calibri"/>
                <w:bCs/>
                <w:color w:val="000000"/>
                <w:lang w:eastAsia="ca-ES"/>
              </w:rPr>
            </w:pPr>
          </w:p>
          <w:p w14:paraId="45B9BCEF" w14:textId="2E2AA172" w:rsidR="00A76E58" w:rsidRPr="006E1001" w:rsidRDefault="00A76E58" w:rsidP="009E2D25">
            <w:pPr>
              <w:spacing w:after="0" w:line="360" w:lineRule="auto"/>
              <w:jc w:val="both"/>
              <w:rPr>
                <w:rFonts w:ascii="Montserrat" w:eastAsia="Times New Roman" w:hAnsi="Montserrat" w:cs="Calibri"/>
                <w:bCs/>
                <w:color w:val="000000"/>
                <w:lang w:eastAsia="ca-ES"/>
              </w:rPr>
            </w:pPr>
            <w:r w:rsidRPr="006E1001">
              <w:rPr>
                <w:rFonts w:ascii="Montserrat" w:eastAsia="Times New Roman" w:hAnsi="Montserrat" w:cs="Calibri"/>
                <w:bCs/>
                <w:color w:val="000000"/>
                <w:lang w:eastAsia="ca-ES"/>
              </w:rPr>
              <w:t xml:space="preserve">En general, es comenta que hi ha molta desinformació sobre </w:t>
            </w:r>
            <w:r w:rsidR="009C0F94" w:rsidRPr="006E1001">
              <w:rPr>
                <w:rFonts w:ascii="Montserrat" w:eastAsia="Times New Roman" w:hAnsi="Montserrat" w:cs="Calibri"/>
                <w:bCs/>
                <w:color w:val="000000"/>
                <w:lang w:eastAsia="ca-ES"/>
              </w:rPr>
              <w:t xml:space="preserve">la xarxa de busos i el seu estat. </w:t>
            </w:r>
            <w:r w:rsidR="00406A7A" w:rsidRPr="006E1001">
              <w:rPr>
                <w:rFonts w:ascii="Montserrat" w:eastAsia="Times New Roman" w:hAnsi="Montserrat" w:cs="Calibri"/>
                <w:bCs/>
                <w:color w:val="000000"/>
                <w:lang w:eastAsia="ca-ES"/>
              </w:rPr>
              <w:t>Que seria interessant i necessari que la comissió conegués quants panels hi ha a Sabadell, el seu funcionament, la forma en què estan distribuïts</w:t>
            </w:r>
            <w:r w:rsidR="00F70C34" w:rsidRPr="006E1001">
              <w:rPr>
                <w:rFonts w:ascii="Montserrat" w:eastAsia="Times New Roman" w:hAnsi="Montserrat" w:cs="Calibri"/>
                <w:bCs/>
                <w:color w:val="000000"/>
                <w:lang w:eastAsia="ca-ES"/>
              </w:rPr>
              <w:t xml:space="preserve">, etc. </w:t>
            </w:r>
          </w:p>
          <w:p w14:paraId="1FAF5716" w14:textId="77777777" w:rsidR="004F3020" w:rsidRPr="006E1001" w:rsidRDefault="004F3020" w:rsidP="009E2D25">
            <w:pPr>
              <w:spacing w:after="0" w:line="360" w:lineRule="auto"/>
              <w:jc w:val="both"/>
              <w:rPr>
                <w:rFonts w:ascii="Montserrat" w:eastAsia="Times New Roman" w:hAnsi="Montserrat" w:cs="Calibri"/>
                <w:bCs/>
                <w:color w:val="000000"/>
                <w:lang w:eastAsia="ca-ES"/>
              </w:rPr>
            </w:pPr>
          </w:p>
          <w:p w14:paraId="0E9A4927" w14:textId="1AAAB0C3" w:rsidR="004F3020" w:rsidRPr="006E1001" w:rsidRDefault="004F3020" w:rsidP="009E2D25">
            <w:pPr>
              <w:spacing w:after="0" w:line="360" w:lineRule="auto"/>
              <w:jc w:val="both"/>
              <w:rPr>
                <w:rFonts w:ascii="Montserrat" w:eastAsia="Times New Roman" w:hAnsi="Montserrat" w:cs="Calibri"/>
                <w:bCs/>
                <w:color w:val="000000"/>
                <w:lang w:eastAsia="ca-ES"/>
              </w:rPr>
            </w:pPr>
            <w:r w:rsidRPr="006E1001">
              <w:rPr>
                <w:rFonts w:ascii="Montserrat" w:eastAsia="Times New Roman" w:hAnsi="Montserrat" w:cs="Calibri"/>
                <w:bCs/>
                <w:color w:val="000000"/>
                <w:lang w:eastAsia="ca-ES"/>
              </w:rPr>
              <w:t xml:space="preserve">Per tot això, es </w:t>
            </w:r>
            <w:r w:rsidR="00102D6C" w:rsidRPr="006E1001">
              <w:rPr>
                <w:rFonts w:ascii="Montserrat" w:eastAsia="Times New Roman" w:hAnsi="Montserrat" w:cs="Calibri"/>
                <w:bCs/>
                <w:color w:val="000000"/>
                <w:lang w:eastAsia="ca-ES"/>
              </w:rPr>
              <w:t>fa la petició de revisar</w:t>
            </w:r>
            <w:r w:rsidRPr="006E1001">
              <w:rPr>
                <w:rFonts w:ascii="Montserrat" w:eastAsia="Times New Roman" w:hAnsi="Montserrat" w:cs="Calibri"/>
                <w:bCs/>
                <w:color w:val="000000"/>
                <w:lang w:eastAsia="ca-ES"/>
              </w:rPr>
              <w:t xml:space="preserve"> el plec de condicions amb l’empresa concessionària de</w:t>
            </w:r>
            <w:r w:rsidR="00312BD6" w:rsidRPr="006E1001">
              <w:rPr>
                <w:rFonts w:ascii="Montserrat" w:eastAsia="Times New Roman" w:hAnsi="Montserrat" w:cs="Calibri"/>
                <w:bCs/>
                <w:color w:val="000000"/>
                <w:lang w:eastAsia="ca-ES"/>
              </w:rPr>
              <w:t xml:space="preserve"> la xarxa de busos, per veure si s’està complint amb el plec que s’havia acordat inicialment</w:t>
            </w:r>
            <w:r w:rsidR="00102D6C" w:rsidRPr="006E1001">
              <w:rPr>
                <w:rFonts w:ascii="Montserrat" w:eastAsia="Times New Roman" w:hAnsi="Montserrat" w:cs="Calibri"/>
                <w:bCs/>
                <w:color w:val="000000"/>
                <w:lang w:eastAsia="ca-ES"/>
              </w:rPr>
              <w:t xml:space="preserve"> i que es traslladi a la Comissió de “Ciutat i Comunicació”. </w:t>
            </w:r>
          </w:p>
          <w:p w14:paraId="4F594FBE" w14:textId="77777777" w:rsidR="00A41E70" w:rsidRPr="006E1001" w:rsidRDefault="00A41E70" w:rsidP="009E2D25">
            <w:pPr>
              <w:spacing w:after="0" w:line="360" w:lineRule="auto"/>
              <w:jc w:val="both"/>
              <w:rPr>
                <w:rFonts w:ascii="Montserrat" w:eastAsia="Times New Roman" w:hAnsi="Montserrat" w:cs="Calibri"/>
                <w:bCs/>
                <w:color w:val="000000"/>
                <w:lang w:eastAsia="ca-ES"/>
              </w:rPr>
            </w:pPr>
          </w:p>
          <w:p w14:paraId="482DC833" w14:textId="5B45E838" w:rsidR="00A41E70" w:rsidRPr="006E1001" w:rsidRDefault="00A41E70" w:rsidP="009E2D25">
            <w:pPr>
              <w:spacing w:after="0" w:line="360" w:lineRule="auto"/>
              <w:jc w:val="both"/>
              <w:rPr>
                <w:rFonts w:ascii="Montserrat" w:eastAsia="Times New Roman" w:hAnsi="Montserrat" w:cs="Calibri"/>
                <w:b/>
                <w:color w:val="000000"/>
                <w:u w:val="single"/>
                <w:lang w:eastAsia="ca-ES"/>
              </w:rPr>
            </w:pPr>
            <w:r w:rsidRPr="006E1001">
              <w:rPr>
                <w:rFonts w:ascii="Montserrat" w:eastAsia="Times New Roman" w:hAnsi="Montserrat" w:cs="Calibri"/>
                <w:b/>
                <w:color w:val="000000"/>
                <w:u w:val="single"/>
                <w:lang w:eastAsia="ca-ES"/>
              </w:rPr>
              <w:t>Bústia d’incidències</w:t>
            </w:r>
          </w:p>
          <w:p w14:paraId="77A6252F" w14:textId="7821A614" w:rsidR="00A41E70" w:rsidRPr="006E1001" w:rsidRDefault="00A41E70" w:rsidP="009E2D25">
            <w:pPr>
              <w:spacing w:after="0" w:line="360" w:lineRule="auto"/>
              <w:jc w:val="both"/>
              <w:rPr>
                <w:rFonts w:ascii="Montserrat" w:eastAsia="Times New Roman" w:hAnsi="Montserrat" w:cs="Calibri"/>
                <w:bCs/>
                <w:color w:val="000000"/>
                <w:lang w:eastAsia="ca-ES"/>
              </w:rPr>
            </w:pPr>
            <w:r w:rsidRPr="006E1001">
              <w:rPr>
                <w:rFonts w:ascii="Montserrat" w:eastAsia="Times New Roman" w:hAnsi="Montserrat" w:cs="Calibri"/>
                <w:bCs/>
                <w:color w:val="000000"/>
                <w:lang w:eastAsia="ca-ES"/>
              </w:rPr>
              <w:t xml:space="preserve">Es consulta si existeix un canal on assistir en cas d’incidència en relació a aspectes ciutadans i del quotidià, on es pugui exposar de forma específica alguna situació viscuda en relació a la ciutat que es pugui millorar. </w:t>
            </w:r>
          </w:p>
          <w:p w14:paraId="5199DF2C" w14:textId="4D2D707C" w:rsidR="00A41E70" w:rsidRPr="006E1001" w:rsidRDefault="00A41E70" w:rsidP="009E2D25">
            <w:pPr>
              <w:spacing w:after="0" w:line="360" w:lineRule="auto"/>
              <w:jc w:val="both"/>
              <w:rPr>
                <w:rFonts w:ascii="Montserrat" w:eastAsia="Times New Roman" w:hAnsi="Montserrat" w:cs="Calibri"/>
                <w:bCs/>
                <w:color w:val="000000"/>
                <w:lang w:eastAsia="ca-ES"/>
              </w:rPr>
            </w:pPr>
            <w:r w:rsidRPr="006E1001">
              <w:rPr>
                <w:rFonts w:ascii="Montserrat" w:eastAsia="Times New Roman" w:hAnsi="Montserrat" w:cs="Calibri"/>
                <w:bCs/>
                <w:color w:val="000000"/>
                <w:lang w:eastAsia="ca-ES"/>
              </w:rPr>
              <w:lastRenderedPageBreak/>
              <w:t xml:space="preserve">En cas que no existeixi, es proposa de crear aquest canal. </w:t>
            </w:r>
          </w:p>
          <w:p w14:paraId="7C829E23" w14:textId="77777777" w:rsidR="00394712" w:rsidRPr="006E1001" w:rsidRDefault="00394712" w:rsidP="009E2D25">
            <w:pPr>
              <w:spacing w:after="0" w:line="360" w:lineRule="auto"/>
              <w:jc w:val="both"/>
              <w:rPr>
                <w:rFonts w:ascii="Montserrat" w:eastAsia="Times New Roman" w:hAnsi="Montserrat" w:cs="Calibri"/>
                <w:bCs/>
                <w:color w:val="000000"/>
                <w:lang w:eastAsia="ca-ES"/>
              </w:rPr>
            </w:pPr>
          </w:p>
          <w:p w14:paraId="25063EA8" w14:textId="77777777" w:rsidR="00EA17FA" w:rsidRPr="006E1001" w:rsidRDefault="00EA17FA" w:rsidP="009E2D25">
            <w:pPr>
              <w:pStyle w:val="Pargrafdellista"/>
              <w:numPr>
                <w:ilvl w:val="0"/>
                <w:numId w:val="10"/>
              </w:numPr>
              <w:spacing w:after="0" w:line="360" w:lineRule="auto"/>
              <w:jc w:val="both"/>
              <w:rPr>
                <w:rFonts w:ascii="Montserrat" w:eastAsia="Times New Roman" w:hAnsi="Montserrat" w:cs="Calibri"/>
                <w:b/>
                <w:color w:val="000000"/>
                <w:lang w:eastAsia="ca-ES"/>
              </w:rPr>
            </w:pPr>
            <w:r w:rsidRPr="006E1001">
              <w:rPr>
                <w:rFonts w:ascii="Montserrat" w:eastAsia="Times New Roman" w:hAnsi="Montserrat" w:cs="Calibri"/>
                <w:b/>
                <w:color w:val="000000"/>
                <w:lang w:eastAsia="ca-ES"/>
              </w:rPr>
              <w:t>Altres</w:t>
            </w:r>
          </w:p>
          <w:p w14:paraId="1C5A94F6" w14:textId="77777777" w:rsidR="00EA17FA" w:rsidRPr="006E1001" w:rsidRDefault="00EA17FA" w:rsidP="00EA17FA">
            <w:pPr>
              <w:spacing w:after="0" w:line="360" w:lineRule="auto"/>
              <w:jc w:val="both"/>
              <w:rPr>
                <w:rFonts w:ascii="Montserrat" w:eastAsia="Times New Roman" w:hAnsi="Montserrat" w:cs="Calibri"/>
                <w:b/>
                <w:color w:val="000000"/>
                <w:u w:val="single"/>
                <w:lang w:eastAsia="ca-ES"/>
              </w:rPr>
            </w:pPr>
            <w:r w:rsidRPr="006E1001">
              <w:rPr>
                <w:rFonts w:ascii="Montserrat" w:eastAsia="Times New Roman" w:hAnsi="Montserrat" w:cs="Calibri"/>
                <w:b/>
                <w:color w:val="000000"/>
                <w:u w:val="single"/>
                <w:lang w:eastAsia="ca-ES"/>
              </w:rPr>
              <w:t>Trobada Comarcal</w:t>
            </w:r>
          </w:p>
          <w:p w14:paraId="5A116314" w14:textId="77777777" w:rsidR="00EA17FA" w:rsidRPr="006E1001" w:rsidRDefault="00EA17FA" w:rsidP="00EA17FA">
            <w:pPr>
              <w:spacing w:after="0" w:line="360" w:lineRule="auto"/>
              <w:jc w:val="both"/>
              <w:rPr>
                <w:rFonts w:ascii="Montserrat" w:eastAsia="Times New Roman" w:hAnsi="Montserrat" w:cs="Calibri"/>
                <w:bCs/>
                <w:color w:val="000000"/>
                <w:lang w:eastAsia="ca-ES"/>
              </w:rPr>
            </w:pPr>
            <w:r w:rsidRPr="006E1001">
              <w:rPr>
                <w:rFonts w:ascii="Montserrat" w:eastAsia="Times New Roman" w:hAnsi="Montserrat" w:cs="Calibri"/>
                <w:bCs/>
                <w:color w:val="000000"/>
                <w:lang w:eastAsia="ca-ES"/>
              </w:rPr>
              <w:t xml:space="preserve">L’Enric C. I la Carme V. Demanen de saber exactament quina representació hauran de tenir a nivell comarcal, quina és la finalitat, el contingut, etc. Demanen de fer alguna trobada amb algú de l’Ajuntament per tal d’estar-ne al corrent.  </w:t>
            </w:r>
          </w:p>
          <w:p w14:paraId="0B3005D9" w14:textId="77777777" w:rsidR="00EA17FA" w:rsidRPr="006E1001" w:rsidRDefault="00EA17FA" w:rsidP="00EA17FA">
            <w:pPr>
              <w:spacing w:after="0" w:line="360" w:lineRule="auto"/>
              <w:jc w:val="both"/>
              <w:rPr>
                <w:rFonts w:ascii="Montserrat" w:eastAsia="Times New Roman" w:hAnsi="Montserrat" w:cs="Calibri"/>
                <w:b/>
                <w:color w:val="000000"/>
                <w:lang w:eastAsia="ca-ES"/>
              </w:rPr>
            </w:pPr>
          </w:p>
          <w:p w14:paraId="2E87BF59" w14:textId="2CA3DA9B" w:rsidR="009E2D25" w:rsidRPr="006E1001" w:rsidRDefault="009E2D25" w:rsidP="009E2D25">
            <w:pPr>
              <w:pStyle w:val="Pargrafdellista"/>
              <w:numPr>
                <w:ilvl w:val="0"/>
                <w:numId w:val="10"/>
              </w:numPr>
              <w:spacing w:after="0" w:line="360" w:lineRule="auto"/>
              <w:jc w:val="both"/>
              <w:rPr>
                <w:rFonts w:ascii="Montserrat" w:eastAsia="Times New Roman" w:hAnsi="Montserrat" w:cs="Calibri"/>
                <w:b/>
                <w:color w:val="000000"/>
                <w:lang w:eastAsia="ca-ES"/>
              </w:rPr>
            </w:pPr>
            <w:r w:rsidRPr="006E1001">
              <w:rPr>
                <w:rFonts w:ascii="Montserrat" w:eastAsia="Times New Roman" w:hAnsi="Montserrat" w:cs="Calibri"/>
                <w:b/>
                <w:color w:val="000000"/>
                <w:lang w:eastAsia="ca-ES"/>
              </w:rPr>
              <w:t>Properes trobades</w:t>
            </w:r>
          </w:p>
          <w:p w14:paraId="4E27BE3F" w14:textId="77777777" w:rsidR="009E2D25" w:rsidRPr="006E1001" w:rsidRDefault="009E2D25" w:rsidP="009E2D25">
            <w:pPr>
              <w:pStyle w:val="Pargrafdellista"/>
              <w:numPr>
                <w:ilvl w:val="0"/>
                <w:numId w:val="16"/>
              </w:numPr>
              <w:spacing w:after="0" w:line="360" w:lineRule="auto"/>
              <w:contextualSpacing/>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9 de novembre: Comissió de “Ciutat i Comunicació”</w:t>
            </w:r>
          </w:p>
          <w:p w14:paraId="65BA4FF9" w14:textId="77777777" w:rsidR="009E2D25" w:rsidRPr="006E1001" w:rsidRDefault="009E2D25" w:rsidP="009E2D25">
            <w:pPr>
              <w:pStyle w:val="Pargrafdellista"/>
              <w:numPr>
                <w:ilvl w:val="0"/>
                <w:numId w:val="16"/>
              </w:numPr>
              <w:spacing w:after="0" w:line="360" w:lineRule="auto"/>
              <w:contextualSpacing/>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14 de desembre: Comissió permanent</w:t>
            </w:r>
          </w:p>
          <w:p w14:paraId="379B0289" w14:textId="77777777" w:rsidR="009E2D25" w:rsidRPr="006E1001" w:rsidRDefault="009E2D25" w:rsidP="009E2D25">
            <w:pPr>
              <w:pStyle w:val="Pargrafdellista"/>
              <w:numPr>
                <w:ilvl w:val="0"/>
                <w:numId w:val="16"/>
              </w:numPr>
              <w:spacing w:after="0" w:line="360" w:lineRule="auto"/>
              <w:contextualSpacing/>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20 de desembre: sessió plenària del Consell</w:t>
            </w:r>
          </w:p>
          <w:p w14:paraId="04BE3892" w14:textId="77777777" w:rsidR="00CE123F" w:rsidRPr="006E1001" w:rsidRDefault="00CE123F" w:rsidP="009E2D25">
            <w:p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bCs/>
                <w:color w:val="000000"/>
                <w:lang w:eastAsia="ca-ES"/>
              </w:rPr>
              <w:t xml:space="preserve"> </w:t>
            </w:r>
          </w:p>
        </w:tc>
      </w:tr>
      <w:tr w:rsidR="00CE123F" w:rsidRPr="006E1001" w14:paraId="292D8AB1" w14:textId="77777777" w:rsidTr="000F00D9">
        <w:trPr>
          <w:trHeight w:val="300"/>
          <w:jc w:val="center"/>
        </w:trPr>
        <w:tc>
          <w:tcPr>
            <w:tcW w:w="2062" w:type="dxa"/>
            <w:tcBorders>
              <w:top w:val="nil"/>
              <w:left w:val="single" w:sz="4" w:space="0" w:color="auto"/>
              <w:bottom w:val="single" w:sz="4" w:space="0" w:color="auto"/>
              <w:right w:val="single" w:sz="4" w:space="0" w:color="auto"/>
            </w:tcBorders>
            <w:shd w:val="clear" w:color="auto" w:fill="auto"/>
            <w:vAlign w:val="center"/>
            <w:hideMark/>
          </w:tcPr>
          <w:p w14:paraId="07188FA0" w14:textId="77777777" w:rsidR="00CE123F" w:rsidRPr="006E1001" w:rsidRDefault="00CE123F" w:rsidP="009E2D25">
            <w:pPr>
              <w:spacing w:after="0" w:line="360" w:lineRule="auto"/>
              <w:jc w:val="both"/>
              <w:rPr>
                <w:rFonts w:ascii="Montserrat" w:eastAsia="Times New Roman" w:hAnsi="Montserrat" w:cs="Calibri"/>
                <w:b/>
                <w:bCs/>
                <w:color w:val="000000"/>
                <w:lang w:eastAsia="ca-ES"/>
              </w:rPr>
            </w:pPr>
            <w:r w:rsidRPr="006E1001">
              <w:rPr>
                <w:rFonts w:ascii="Montserrat" w:eastAsia="Times New Roman" w:hAnsi="Montserrat" w:cs="Calibri"/>
                <w:b/>
                <w:bCs/>
                <w:color w:val="000000"/>
                <w:lang w:eastAsia="ca-ES"/>
              </w:rPr>
              <w:lastRenderedPageBreak/>
              <w:t xml:space="preserve">ACORDS </w:t>
            </w:r>
          </w:p>
        </w:tc>
        <w:tc>
          <w:tcPr>
            <w:tcW w:w="6500" w:type="dxa"/>
            <w:tcBorders>
              <w:top w:val="nil"/>
              <w:left w:val="nil"/>
              <w:bottom w:val="single" w:sz="4" w:space="0" w:color="auto"/>
              <w:right w:val="single" w:sz="4" w:space="0" w:color="auto"/>
            </w:tcBorders>
            <w:shd w:val="clear" w:color="auto" w:fill="auto"/>
            <w:noWrap/>
            <w:vAlign w:val="center"/>
            <w:hideMark/>
          </w:tcPr>
          <w:p w14:paraId="4B96016C" w14:textId="014489FD" w:rsidR="00CE123F" w:rsidRPr="006E1001" w:rsidRDefault="00EA17FA" w:rsidP="009E2D25">
            <w:pPr>
              <w:numPr>
                <w:ilvl w:val="0"/>
                <w:numId w:val="9"/>
              </w:num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Es demana novament informació sobre l’estat de les 4 propostes presentades el curs anterior</w:t>
            </w:r>
          </w:p>
          <w:p w14:paraId="54C1694B" w14:textId="5C76AF13" w:rsidR="00CE123F" w:rsidRPr="006E1001" w:rsidRDefault="00EA17FA" w:rsidP="009E2D25">
            <w:pPr>
              <w:numPr>
                <w:ilvl w:val="0"/>
                <w:numId w:val="9"/>
              </w:num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La Sònia consulta específicament sobre la trobada comarcal</w:t>
            </w:r>
          </w:p>
          <w:p w14:paraId="1AF15304" w14:textId="50275AA5" w:rsidR="00CE123F" w:rsidRPr="006E1001" w:rsidRDefault="00CE123F" w:rsidP="009E2D25">
            <w:pPr>
              <w:numPr>
                <w:ilvl w:val="0"/>
                <w:numId w:val="9"/>
              </w:numPr>
              <w:spacing w:after="0" w:line="360" w:lineRule="auto"/>
              <w:jc w:val="both"/>
              <w:rPr>
                <w:rFonts w:ascii="Montserrat" w:eastAsia="Times New Roman" w:hAnsi="Montserrat" w:cs="Calibri"/>
                <w:color w:val="000000"/>
                <w:lang w:eastAsia="ca-ES"/>
              </w:rPr>
            </w:pPr>
            <w:r w:rsidRPr="006E1001">
              <w:rPr>
                <w:rFonts w:ascii="Montserrat" w:eastAsia="Times New Roman" w:hAnsi="Montserrat" w:cs="Calibri"/>
                <w:color w:val="000000"/>
                <w:lang w:eastAsia="ca-ES"/>
              </w:rPr>
              <w:t xml:space="preserve">Es farà arribar </w:t>
            </w:r>
            <w:r w:rsidR="00E2097B" w:rsidRPr="006E1001">
              <w:rPr>
                <w:rFonts w:ascii="Montserrat" w:eastAsia="Times New Roman" w:hAnsi="Montserrat" w:cs="Calibri"/>
                <w:color w:val="000000"/>
                <w:lang w:eastAsia="ca-ES"/>
              </w:rPr>
              <w:t xml:space="preserve">l’acta </w:t>
            </w:r>
            <w:r w:rsidRPr="006E1001">
              <w:rPr>
                <w:rFonts w:ascii="Montserrat" w:eastAsia="Times New Roman" w:hAnsi="Montserrat" w:cs="Calibri"/>
                <w:color w:val="000000"/>
                <w:lang w:eastAsia="ca-ES"/>
              </w:rPr>
              <w:t>a l’</w:t>
            </w:r>
            <w:r w:rsidR="00E2097B" w:rsidRPr="006E1001">
              <w:rPr>
                <w:rFonts w:ascii="Montserrat" w:eastAsia="Times New Roman" w:hAnsi="Montserrat" w:cs="Calibri"/>
                <w:color w:val="000000"/>
                <w:lang w:eastAsia="ca-ES"/>
              </w:rPr>
              <w:t>A</w:t>
            </w:r>
            <w:r w:rsidRPr="006E1001">
              <w:rPr>
                <w:rFonts w:ascii="Montserrat" w:eastAsia="Times New Roman" w:hAnsi="Montserrat" w:cs="Calibri"/>
                <w:color w:val="000000"/>
                <w:lang w:eastAsia="ca-ES"/>
              </w:rPr>
              <w:t>juntament</w:t>
            </w:r>
          </w:p>
          <w:p w14:paraId="370A8217" w14:textId="77777777" w:rsidR="00CE123F" w:rsidRPr="006E1001" w:rsidRDefault="00CE123F" w:rsidP="009E2D25">
            <w:pPr>
              <w:spacing w:after="0" w:line="360" w:lineRule="auto"/>
              <w:ind w:left="720"/>
              <w:jc w:val="both"/>
              <w:rPr>
                <w:rFonts w:ascii="Montserrat" w:eastAsia="Times New Roman" w:hAnsi="Montserrat" w:cs="Calibri"/>
                <w:color w:val="000000"/>
                <w:lang w:eastAsia="ca-ES"/>
              </w:rPr>
            </w:pPr>
          </w:p>
        </w:tc>
      </w:tr>
    </w:tbl>
    <w:p w14:paraId="6DE42DB0" w14:textId="43F0EE4D" w:rsidR="00561350" w:rsidRPr="006E1001" w:rsidRDefault="00561350" w:rsidP="009E2D25">
      <w:pPr>
        <w:spacing w:line="360" w:lineRule="auto"/>
        <w:rPr>
          <w:rFonts w:ascii="Montserrat" w:hAnsi="Montserrat" w:cs="Arial"/>
          <w:b/>
          <w:color w:val="000000"/>
          <w:sz w:val="28"/>
          <w:szCs w:val="28"/>
          <w:u w:val="single"/>
          <w:lang w:eastAsia="ca-ES"/>
        </w:rPr>
      </w:pPr>
    </w:p>
    <w:sectPr w:rsidR="00561350" w:rsidRPr="006E10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9DC"/>
    <w:multiLevelType w:val="hybridMultilevel"/>
    <w:tmpl w:val="713A4010"/>
    <w:lvl w:ilvl="0" w:tplc="9216E9C8">
      <w:start w:val="4"/>
      <w:numFmt w:val="bullet"/>
      <w:lvlText w:val=""/>
      <w:lvlJc w:val="left"/>
      <w:pPr>
        <w:ind w:left="1080" w:hanging="360"/>
      </w:pPr>
      <w:rPr>
        <w:rFonts w:ascii="Symbol" w:eastAsia="Calibr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8E32B67"/>
    <w:multiLevelType w:val="hybridMultilevel"/>
    <w:tmpl w:val="B55C4162"/>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B385CCB"/>
    <w:multiLevelType w:val="hybridMultilevel"/>
    <w:tmpl w:val="C1AA3214"/>
    <w:lvl w:ilvl="0" w:tplc="ABDA66A2">
      <w:start w:val="1"/>
      <w:numFmt w:val="decimal"/>
      <w:lvlText w:val="%1."/>
      <w:lvlJc w:val="left"/>
      <w:pPr>
        <w:ind w:left="1069"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33C972C5"/>
    <w:multiLevelType w:val="hybridMultilevel"/>
    <w:tmpl w:val="7EBEA710"/>
    <w:lvl w:ilvl="0" w:tplc="E7BA686A">
      <w:start w:val="2"/>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56A28EA"/>
    <w:multiLevelType w:val="hybridMultilevel"/>
    <w:tmpl w:val="FACC15BA"/>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620726E"/>
    <w:multiLevelType w:val="hybridMultilevel"/>
    <w:tmpl w:val="C63ED1D8"/>
    <w:lvl w:ilvl="0" w:tplc="08B213A4">
      <w:numFmt w:val="bullet"/>
      <w:lvlText w:val=""/>
      <w:lvlJc w:val="left"/>
      <w:pPr>
        <w:ind w:left="1080" w:hanging="360"/>
      </w:pPr>
      <w:rPr>
        <w:rFonts w:ascii="Symbol" w:eastAsia="Calibri" w:hAnsi="Symbo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15:restartNumberingAfterBreak="0">
    <w:nsid w:val="4C8301D4"/>
    <w:multiLevelType w:val="hybridMultilevel"/>
    <w:tmpl w:val="6ADCE33E"/>
    <w:lvl w:ilvl="0" w:tplc="85687C1A">
      <w:start w:val="3"/>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FC50B44"/>
    <w:multiLevelType w:val="hybridMultilevel"/>
    <w:tmpl w:val="79F0509E"/>
    <w:lvl w:ilvl="0" w:tplc="3984D4A6">
      <w:start w:val="3"/>
      <w:numFmt w:val="bullet"/>
      <w:lvlText w:val=""/>
      <w:lvlJc w:val="left"/>
      <w:rPr>
        <w:rFonts w:ascii="Symbol" w:eastAsia="Times New Roman" w:hAnsi="Symbol" w:cs="Calibr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8" w15:restartNumberingAfterBreak="0">
    <w:nsid w:val="50213AF0"/>
    <w:multiLevelType w:val="hybridMultilevel"/>
    <w:tmpl w:val="6E7E4B50"/>
    <w:lvl w:ilvl="0" w:tplc="889EB98A">
      <w:start w:val="2"/>
      <w:numFmt w:val="bullet"/>
      <w:lvlText w:val="-"/>
      <w:lvlJc w:val="left"/>
      <w:pPr>
        <w:ind w:left="1080" w:hanging="360"/>
      </w:pPr>
      <w:rPr>
        <w:rFonts w:ascii="Arial" w:eastAsia="Calibri"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9" w15:restartNumberingAfterBreak="0">
    <w:nsid w:val="66AF1F64"/>
    <w:multiLevelType w:val="hybridMultilevel"/>
    <w:tmpl w:val="044071C2"/>
    <w:lvl w:ilvl="0" w:tplc="8512A1B4">
      <w:numFmt w:val="bullet"/>
      <w:lvlText w:val=""/>
      <w:lvlJc w:val="left"/>
      <w:pPr>
        <w:ind w:left="1068" w:hanging="360"/>
      </w:pPr>
      <w:rPr>
        <w:rFonts w:ascii="Symbol" w:eastAsia="Calibri" w:hAnsi="Symbol"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15:restartNumberingAfterBreak="0">
    <w:nsid w:val="6CAE1622"/>
    <w:multiLevelType w:val="hybridMultilevel"/>
    <w:tmpl w:val="47BEA61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75603706"/>
    <w:multiLevelType w:val="hybridMultilevel"/>
    <w:tmpl w:val="37A085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77060AE"/>
    <w:multiLevelType w:val="hybridMultilevel"/>
    <w:tmpl w:val="3CA86D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84420A2"/>
    <w:multiLevelType w:val="hybridMultilevel"/>
    <w:tmpl w:val="ED4C20AC"/>
    <w:lvl w:ilvl="0" w:tplc="3B92C7D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247CEA"/>
    <w:multiLevelType w:val="hybridMultilevel"/>
    <w:tmpl w:val="0B5624A2"/>
    <w:lvl w:ilvl="0" w:tplc="E7BA686A">
      <w:start w:val="2"/>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FCE4A26"/>
    <w:multiLevelType w:val="hybridMultilevel"/>
    <w:tmpl w:val="5FE2E9A8"/>
    <w:lvl w:ilvl="0" w:tplc="EA8E0168">
      <w:numFmt w:val="bullet"/>
      <w:lvlText w:val="-"/>
      <w:lvlJc w:val="left"/>
      <w:pPr>
        <w:ind w:left="1068" w:hanging="360"/>
      </w:pPr>
      <w:rPr>
        <w:rFonts w:ascii="Arial" w:eastAsia="Calibri" w:hAnsi="Arial"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num w:numId="1" w16cid:durableId="349643001">
    <w:abstractNumId w:val="13"/>
  </w:num>
  <w:num w:numId="2" w16cid:durableId="200024074">
    <w:abstractNumId w:val="12"/>
  </w:num>
  <w:num w:numId="3" w16cid:durableId="1050038224">
    <w:abstractNumId w:val="0"/>
  </w:num>
  <w:num w:numId="4" w16cid:durableId="1370490648">
    <w:abstractNumId w:val="5"/>
  </w:num>
  <w:num w:numId="5" w16cid:durableId="1917976653">
    <w:abstractNumId w:val="8"/>
  </w:num>
  <w:num w:numId="6" w16cid:durableId="827942204">
    <w:abstractNumId w:val="6"/>
  </w:num>
  <w:num w:numId="7" w16cid:durableId="1284380524">
    <w:abstractNumId w:val="9"/>
  </w:num>
  <w:num w:numId="8" w16cid:durableId="1094782475">
    <w:abstractNumId w:val="15"/>
  </w:num>
  <w:num w:numId="9" w16cid:durableId="432747232">
    <w:abstractNumId w:val="1"/>
  </w:num>
  <w:num w:numId="10" w16cid:durableId="1955096210">
    <w:abstractNumId w:val="2"/>
  </w:num>
  <w:num w:numId="11" w16cid:durableId="1190803657">
    <w:abstractNumId w:val="7"/>
  </w:num>
  <w:num w:numId="12" w16cid:durableId="923029274">
    <w:abstractNumId w:val="4"/>
  </w:num>
  <w:num w:numId="13" w16cid:durableId="1047295470">
    <w:abstractNumId w:val="11"/>
  </w:num>
  <w:num w:numId="14" w16cid:durableId="1216088795">
    <w:abstractNumId w:val="10"/>
  </w:num>
  <w:num w:numId="15" w16cid:durableId="658313342">
    <w:abstractNumId w:val="14"/>
  </w:num>
  <w:num w:numId="16" w16cid:durableId="1512065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8C"/>
    <w:rsid w:val="00001B00"/>
    <w:rsid w:val="00004381"/>
    <w:rsid w:val="000448EE"/>
    <w:rsid w:val="0006008A"/>
    <w:rsid w:val="00060654"/>
    <w:rsid w:val="00065379"/>
    <w:rsid w:val="00073648"/>
    <w:rsid w:val="00077E28"/>
    <w:rsid w:val="00081D21"/>
    <w:rsid w:val="00093547"/>
    <w:rsid w:val="00097E4C"/>
    <w:rsid w:val="000A7E08"/>
    <w:rsid w:val="000C6927"/>
    <w:rsid w:val="000C70C7"/>
    <w:rsid w:val="000D306A"/>
    <w:rsid w:val="000D33B8"/>
    <w:rsid w:val="0010067A"/>
    <w:rsid w:val="00101D1D"/>
    <w:rsid w:val="00102D6C"/>
    <w:rsid w:val="00104F66"/>
    <w:rsid w:val="00120D0B"/>
    <w:rsid w:val="001303B6"/>
    <w:rsid w:val="00145580"/>
    <w:rsid w:val="00146619"/>
    <w:rsid w:val="0014721D"/>
    <w:rsid w:val="00176A56"/>
    <w:rsid w:val="00180F4B"/>
    <w:rsid w:val="001861C2"/>
    <w:rsid w:val="001B4767"/>
    <w:rsid w:val="001B6A3C"/>
    <w:rsid w:val="001C0723"/>
    <w:rsid w:val="001C3F4E"/>
    <w:rsid w:val="001E6455"/>
    <w:rsid w:val="00237257"/>
    <w:rsid w:val="00253041"/>
    <w:rsid w:val="00274C82"/>
    <w:rsid w:val="00283A1E"/>
    <w:rsid w:val="00293061"/>
    <w:rsid w:val="002B58A4"/>
    <w:rsid w:val="002F6B2B"/>
    <w:rsid w:val="00303F6D"/>
    <w:rsid w:val="00312BD6"/>
    <w:rsid w:val="00316F2B"/>
    <w:rsid w:val="00317B7E"/>
    <w:rsid w:val="00323A55"/>
    <w:rsid w:val="0037101B"/>
    <w:rsid w:val="003870EA"/>
    <w:rsid w:val="00394712"/>
    <w:rsid w:val="003B7792"/>
    <w:rsid w:val="003C2D6E"/>
    <w:rsid w:val="003E0ED3"/>
    <w:rsid w:val="003F1D74"/>
    <w:rsid w:val="00406A7A"/>
    <w:rsid w:val="00413594"/>
    <w:rsid w:val="004319E3"/>
    <w:rsid w:val="004549DC"/>
    <w:rsid w:val="00456BB7"/>
    <w:rsid w:val="00471FAF"/>
    <w:rsid w:val="00482BFC"/>
    <w:rsid w:val="00483D87"/>
    <w:rsid w:val="004F3020"/>
    <w:rsid w:val="00516543"/>
    <w:rsid w:val="00527A14"/>
    <w:rsid w:val="005348E8"/>
    <w:rsid w:val="00540DEE"/>
    <w:rsid w:val="00546369"/>
    <w:rsid w:val="005561F5"/>
    <w:rsid w:val="00561350"/>
    <w:rsid w:val="005613E4"/>
    <w:rsid w:val="005964BB"/>
    <w:rsid w:val="005A2973"/>
    <w:rsid w:val="005C5C9C"/>
    <w:rsid w:val="005D20EC"/>
    <w:rsid w:val="005D2AB8"/>
    <w:rsid w:val="005D5358"/>
    <w:rsid w:val="005E55E6"/>
    <w:rsid w:val="005E6FA7"/>
    <w:rsid w:val="005F3DBA"/>
    <w:rsid w:val="005F7F2D"/>
    <w:rsid w:val="00600DA4"/>
    <w:rsid w:val="00627753"/>
    <w:rsid w:val="00631704"/>
    <w:rsid w:val="0069558B"/>
    <w:rsid w:val="00696A2A"/>
    <w:rsid w:val="006B4EA9"/>
    <w:rsid w:val="006C28AC"/>
    <w:rsid w:val="006C2DBE"/>
    <w:rsid w:val="006D669E"/>
    <w:rsid w:val="006E1001"/>
    <w:rsid w:val="006F7D2C"/>
    <w:rsid w:val="007149DF"/>
    <w:rsid w:val="00740EB3"/>
    <w:rsid w:val="00767CB7"/>
    <w:rsid w:val="00772B3C"/>
    <w:rsid w:val="007773DC"/>
    <w:rsid w:val="007B7059"/>
    <w:rsid w:val="007C5AA5"/>
    <w:rsid w:val="007F0701"/>
    <w:rsid w:val="00800BC9"/>
    <w:rsid w:val="00803750"/>
    <w:rsid w:val="00824F91"/>
    <w:rsid w:val="00862BDF"/>
    <w:rsid w:val="00877714"/>
    <w:rsid w:val="0088265C"/>
    <w:rsid w:val="00893186"/>
    <w:rsid w:val="008978B8"/>
    <w:rsid w:val="008A2E82"/>
    <w:rsid w:val="008A3A8C"/>
    <w:rsid w:val="008B41E7"/>
    <w:rsid w:val="008C544D"/>
    <w:rsid w:val="008D2614"/>
    <w:rsid w:val="00906CF0"/>
    <w:rsid w:val="00921229"/>
    <w:rsid w:val="009251FA"/>
    <w:rsid w:val="00927CD1"/>
    <w:rsid w:val="00947380"/>
    <w:rsid w:val="00963203"/>
    <w:rsid w:val="009C0F94"/>
    <w:rsid w:val="009E2D25"/>
    <w:rsid w:val="009F6B10"/>
    <w:rsid w:val="00A25DF6"/>
    <w:rsid w:val="00A30A52"/>
    <w:rsid w:val="00A32142"/>
    <w:rsid w:val="00A41E70"/>
    <w:rsid w:val="00A76E58"/>
    <w:rsid w:val="00AA410C"/>
    <w:rsid w:val="00AD7524"/>
    <w:rsid w:val="00AF1AD7"/>
    <w:rsid w:val="00AF3DC2"/>
    <w:rsid w:val="00B209C7"/>
    <w:rsid w:val="00B27F17"/>
    <w:rsid w:val="00B4071B"/>
    <w:rsid w:val="00B97884"/>
    <w:rsid w:val="00BC3B03"/>
    <w:rsid w:val="00BD0274"/>
    <w:rsid w:val="00BD6DA3"/>
    <w:rsid w:val="00BE0210"/>
    <w:rsid w:val="00BE13FA"/>
    <w:rsid w:val="00BE5001"/>
    <w:rsid w:val="00BF327B"/>
    <w:rsid w:val="00BF5B9D"/>
    <w:rsid w:val="00C5145F"/>
    <w:rsid w:val="00C555F6"/>
    <w:rsid w:val="00C61C20"/>
    <w:rsid w:val="00C70CD3"/>
    <w:rsid w:val="00C83CBB"/>
    <w:rsid w:val="00CB17FB"/>
    <w:rsid w:val="00CB6281"/>
    <w:rsid w:val="00CB7AAC"/>
    <w:rsid w:val="00CC6D86"/>
    <w:rsid w:val="00CE123F"/>
    <w:rsid w:val="00CF280A"/>
    <w:rsid w:val="00D57018"/>
    <w:rsid w:val="00D72870"/>
    <w:rsid w:val="00D8276A"/>
    <w:rsid w:val="00DA311F"/>
    <w:rsid w:val="00DC4F41"/>
    <w:rsid w:val="00DD20AD"/>
    <w:rsid w:val="00DF42EF"/>
    <w:rsid w:val="00E2097B"/>
    <w:rsid w:val="00E30E82"/>
    <w:rsid w:val="00E3103A"/>
    <w:rsid w:val="00E70C1A"/>
    <w:rsid w:val="00E74FB9"/>
    <w:rsid w:val="00E93FDA"/>
    <w:rsid w:val="00EA17FA"/>
    <w:rsid w:val="00EB0E07"/>
    <w:rsid w:val="00EB772B"/>
    <w:rsid w:val="00EC69C4"/>
    <w:rsid w:val="00EE6441"/>
    <w:rsid w:val="00EF4456"/>
    <w:rsid w:val="00F029BA"/>
    <w:rsid w:val="00F36625"/>
    <w:rsid w:val="00F47C4F"/>
    <w:rsid w:val="00F70780"/>
    <w:rsid w:val="00F70C34"/>
    <w:rsid w:val="00F942BA"/>
    <w:rsid w:val="00FC45DF"/>
    <w:rsid w:val="00FC70C5"/>
    <w:rsid w:val="00FD51CC"/>
    <w:rsid w:val="00FD6DE8"/>
    <w:rsid w:val="00FF1BAF"/>
    <w:rsid w:val="00FF51D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C9F9"/>
  <w15:chartTrackingRefBased/>
  <w15:docId w15:val="{5A073746-4768-4ED4-B5EC-F6A8C285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8C"/>
    <w:rPr>
      <w:rFonts w:ascii="Calibri" w:eastAsia="Calibri" w:hAnsi="Calibri" w:cs="Times New Roman"/>
    </w:rPr>
  </w:style>
  <w:style w:type="paragraph" w:styleId="Ttol1">
    <w:name w:val="heading 1"/>
    <w:basedOn w:val="Normal"/>
    <w:next w:val="Normal"/>
    <w:link w:val="Ttol1Car"/>
    <w:uiPriority w:val="9"/>
    <w:qFormat/>
    <w:rsid w:val="00CE123F"/>
    <w:pPr>
      <w:keepNext/>
      <w:keepLines/>
      <w:spacing w:before="240" w:after="0"/>
      <w:outlineLvl w:val="0"/>
    </w:pPr>
    <w:rPr>
      <w:rFonts w:ascii="Calibri Light" w:eastAsia="Times New Roman" w:hAnsi="Calibri Light"/>
      <w:color w:val="2E74B5"/>
      <w:sz w:val="32"/>
      <w:szCs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3A8C"/>
    <w:pPr>
      <w:ind w:left="708"/>
    </w:pPr>
  </w:style>
  <w:style w:type="character" w:customStyle="1" w:styleId="Ttol1Car">
    <w:name w:val="Títol 1 Car"/>
    <w:basedOn w:val="Lletraperdefectedelpargraf"/>
    <w:link w:val="Ttol1"/>
    <w:uiPriority w:val="9"/>
    <w:rsid w:val="00CE123F"/>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5DCE6DD7AE234EB9643B1ABE21F2E6" ma:contentTypeVersion="16" ma:contentTypeDescription="Crear nuevo documento." ma:contentTypeScope="" ma:versionID="5db064316cfb6050f35f915e86c93850">
  <xsd:schema xmlns:xsd="http://www.w3.org/2001/XMLSchema" xmlns:xs="http://www.w3.org/2001/XMLSchema" xmlns:p="http://schemas.microsoft.com/office/2006/metadata/properties" xmlns:ns2="87388d8b-45f6-4d91-879b-a09a82ba26d7" xmlns:ns3="b6a444f5-d4f1-4da5-9a83-a91a0b10f21f" targetNamespace="http://schemas.microsoft.com/office/2006/metadata/properties" ma:root="true" ma:fieldsID="e48cf65ddd518bce35d6ff6e4f7177b1" ns2:_="" ns3:_="">
    <xsd:import namespace="87388d8b-45f6-4d91-879b-a09a82ba26d7"/>
    <xsd:import namespace="b6a444f5-d4f1-4da5-9a83-a91a0b10f2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88d8b-45f6-4d91-879b-a09a82ba2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fa41538-a562-4570-913e-2544c26cd9e7"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444f5-d4f1-4da5-9a83-a91a0b10f21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e1ee1495-823b-4d27-ac08-26bbc758561e}" ma:internalName="TaxCatchAll" ma:showField="CatchAllData" ma:web="b6a444f5-d4f1-4da5-9a83-a91a0b10f2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7388d8b-45f6-4d91-879b-a09a82ba26d7" xsi:nil="true"/>
    <SharedWithUsers xmlns="b6a444f5-d4f1-4da5-9a83-a91a0b10f21f">
      <UserInfo>
        <DisplayName/>
        <AccountId xsi:nil="true"/>
        <AccountType/>
      </UserInfo>
    </SharedWithUsers>
    <TaxCatchAll xmlns="b6a444f5-d4f1-4da5-9a83-a91a0b10f21f" xsi:nil="true"/>
    <lcf76f155ced4ddcb4097134ff3c332f xmlns="87388d8b-45f6-4d91-879b-a09a82ba26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1AAB1A-774C-41DD-AACE-B6224EC9CBC0}">
  <ds:schemaRefs>
    <ds:schemaRef ds:uri="http://schemas.microsoft.com/sharepoint/v3/contenttype/forms"/>
  </ds:schemaRefs>
</ds:datastoreItem>
</file>

<file path=customXml/itemProps2.xml><?xml version="1.0" encoding="utf-8"?>
<ds:datastoreItem xmlns:ds="http://schemas.openxmlformats.org/officeDocument/2006/customXml" ds:itemID="{7A51FEEF-08E8-4C8F-951C-78EF45E5C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88d8b-45f6-4d91-879b-a09a82ba26d7"/>
    <ds:schemaRef ds:uri="b6a444f5-d4f1-4da5-9a83-a91a0b10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9E6D9-1F8D-49CA-954A-B347DB3B39A4}">
  <ds:schemaRefs>
    <ds:schemaRef ds:uri="http://schemas.microsoft.com/office/2006/metadata/properties"/>
    <ds:schemaRef ds:uri="http://schemas.microsoft.com/office/infopath/2007/PartnerControls"/>
    <ds:schemaRef ds:uri="87388d8b-45f6-4d91-879b-a09a82ba26d7"/>
    <ds:schemaRef ds:uri="b6a444f5-d4f1-4da5-9a83-a91a0b10f21f"/>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968</Words>
  <Characters>5521</Characters>
  <Application>Microsoft Office Word</Application>
  <DocSecurity>0</DocSecurity>
  <Lines>46</Lines>
  <Paragraphs>12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Altadill Vallespi</dc:creator>
  <cp:keywords/>
  <dc:description/>
  <cp:lastModifiedBy>Sònia Tomàs</cp:lastModifiedBy>
  <cp:revision>182</cp:revision>
  <dcterms:created xsi:type="dcterms:W3CDTF">2022-04-08T17:08:00Z</dcterms:created>
  <dcterms:modified xsi:type="dcterms:W3CDTF">2022-11-02T10:45:00Z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0x010100795DCE6DD7AE234EB9643B1ABE21F2E6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